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361D1" w14:textId="77777777" w:rsidR="00974A4A" w:rsidRDefault="00974A4A" w:rsidP="005B4923">
      <w:pPr>
        <w:pStyle w:val="Heading1"/>
        <w:jc w:val="center"/>
        <w:rPr>
          <w:rFonts w:cstheme="majorHAnsi"/>
          <w:color w:val="auto"/>
          <w:sz w:val="32"/>
          <w:szCs w:val="32"/>
        </w:rPr>
      </w:pPr>
    </w:p>
    <w:p w14:paraId="68310270" w14:textId="5C735C28" w:rsidR="00C31484" w:rsidRPr="005B4923" w:rsidRDefault="00000000" w:rsidP="005B4923">
      <w:pPr>
        <w:pStyle w:val="Heading1"/>
        <w:jc w:val="center"/>
        <w:rPr>
          <w:rFonts w:cstheme="majorHAnsi"/>
          <w:color w:val="auto"/>
          <w:sz w:val="32"/>
          <w:szCs w:val="32"/>
        </w:rPr>
      </w:pPr>
      <w:r w:rsidRPr="005B4923">
        <w:rPr>
          <w:rFonts w:cstheme="majorHAnsi"/>
          <w:color w:val="auto"/>
          <w:sz w:val="32"/>
          <w:szCs w:val="32"/>
        </w:rPr>
        <w:t>Õppekava</w:t>
      </w:r>
      <w:r w:rsidR="005B4923">
        <w:rPr>
          <w:rFonts w:cstheme="majorHAnsi"/>
          <w:color w:val="auto"/>
          <w:sz w:val="32"/>
          <w:szCs w:val="32"/>
        </w:rPr>
        <w:t xml:space="preserve"> </w:t>
      </w:r>
      <w:r w:rsidRPr="005B4923">
        <w:rPr>
          <w:rFonts w:cstheme="majorHAnsi"/>
          <w:color w:val="auto"/>
          <w:sz w:val="32"/>
          <w:szCs w:val="32"/>
        </w:rPr>
        <w:t>RUUMI LOOMINE MUUTUSEKS</w:t>
      </w:r>
    </w:p>
    <w:p w14:paraId="3B377BC6" w14:textId="77777777" w:rsidR="00C31484" w:rsidRDefault="00000000" w:rsidP="005B4923">
      <w:pPr>
        <w:jc w:val="center"/>
        <w:rPr>
          <w:rFonts w:asciiTheme="majorHAnsi" w:hAnsiTheme="majorHAnsi" w:cstheme="majorHAnsi"/>
          <w:sz w:val="32"/>
          <w:szCs w:val="32"/>
        </w:rPr>
      </w:pPr>
      <w:r w:rsidRPr="005B4923">
        <w:rPr>
          <w:rFonts w:asciiTheme="majorHAnsi" w:hAnsiTheme="majorHAnsi" w:cstheme="majorHAnsi"/>
          <w:sz w:val="32"/>
          <w:szCs w:val="32"/>
        </w:rPr>
        <w:t>Noortega tegeleva spetsialisti arenguprogramm</w:t>
      </w:r>
    </w:p>
    <w:p w14:paraId="3D4E0713" w14:textId="77777777" w:rsidR="005B4923" w:rsidRPr="005B4923" w:rsidRDefault="005B4923" w:rsidP="005B4923">
      <w:pPr>
        <w:spacing w:after="0"/>
        <w:jc w:val="center"/>
        <w:rPr>
          <w:rFonts w:asciiTheme="majorHAnsi" w:hAnsiTheme="majorHAnsi" w:cstheme="majorHAnsi"/>
          <w:sz w:val="32"/>
          <w:szCs w:val="32"/>
        </w:rPr>
      </w:pPr>
    </w:p>
    <w:p w14:paraId="475E5E53" w14:textId="77777777" w:rsidR="00974A4A" w:rsidRPr="00974A4A" w:rsidRDefault="00000000" w:rsidP="00974A4A">
      <w:pPr>
        <w:pStyle w:val="Heading2"/>
        <w:numPr>
          <w:ilvl w:val="0"/>
          <w:numId w:val="27"/>
        </w:numPr>
        <w:spacing w:before="0"/>
        <w:rPr>
          <w:rFonts w:cstheme="majorHAnsi"/>
          <w:b w:val="0"/>
          <w:bCs w:val="0"/>
          <w:color w:val="auto"/>
          <w:sz w:val="24"/>
          <w:szCs w:val="24"/>
        </w:rPr>
      </w:pPr>
      <w:r w:rsidRPr="005B4923">
        <w:rPr>
          <w:rFonts w:cstheme="majorHAnsi"/>
          <w:color w:val="auto"/>
          <w:sz w:val="24"/>
          <w:szCs w:val="24"/>
        </w:rPr>
        <w:t>Õppe eesmärk</w:t>
      </w:r>
    </w:p>
    <w:p w14:paraId="00075A48" w14:textId="7D8DE385" w:rsidR="00C31484" w:rsidRDefault="005B4923" w:rsidP="00974A4A">
      <w:pPr>
        <w:pStyle w:val="Heading2"/>
        <w:spacing w:before="0"/>
        <w:rPr>
          <w:rFonts w:cstheme="majorHAnsi"/>
          <w:b w:val="0"/>
          <w:bCs w:val="0"/>
          <w:color w:val="auto"/>
          <w:sz w:val="24"/>
          <w:szCs w:val="24"/>
        </w:rPr>
      </w:pPr>
      <w:r>
        <w:rPr>
          <w:rFonts w:cstheme="majorHAnsi"/>
          <w:b w:val="0"/>
          <w:bCs w:val="0"/>
          <w:color w:val="auto"/>
          <w:sz w:val="24"/>
          <w:szCs w:val="24"/>
        </w:rPr>
        <w:t>Arenguprogrammi</w:t>
      </w:r>
      <w:r w:rsidR="00000000" w:rsidRPr="005B4923">
        <w:rPr>
          <w:rFonts w:cstheme="majorHAnsi"/>
          <w:b w:val="0"/>
          <w:bCs w:val="0"/>
          <w:color w:val="auto"/>
          <w:sz w:val="24"/>
          <w:szCs w:val="24"/>
        </w:rPr>
        <w:t xml:space="preserve"> eesmärk on kujundada noortega töötavatel spetsialistidel</w:t>
      </w:r>
      <w:r>
        <w:rPr>
          <w:rFonts w:cstheme="majorHAnsi"/>
          <w:b w:val="0"/>
          <w:bCs w:val="0"/>
          <w:color w:val="auto"/>
          <w:sz w:val="24"/>
          <w:szCs w:val="24"/>
        </w:rPr>
        <w:t xml:space="preserve"> sellised</w:t>
      </w:r>
      <w:r w:rsidR="00000000" w:rsidRPr="005B4923">
        <w:rPr>
          <w:rFonts w:cstheme="majorHAnsi"/>
          <w:b w:val="0"/>
          <w:bCs w:val="0"/>
          <w:color w:val="auto"/>
          <w:sz w:val="24"/>
          <w:szCs w:val="24"/>
        </w:rPr>
        <w:t xml:space="preserve"> teadmised, oskused ja hoiakud, mis võimaldavad toetada noorte heaolu ja arengut süsteemselt, tõenduspõhiselt ning noore autonoomiat, tugevusi ja lähivõrgustikku väärtustaval viisil. Õppe käigus </w:t>
      </w:r>
      <w:r>
        <w:rPr>
          <w:rFonts w:cstheme="majorHAnsi"/>
          <w:b w:val="0"/>
          <w:bCs w:val="0"/>
          <w:color w:val="auto"/>
          <w:sz w:val="24"/>
          <w:szCs w:val="24"/>
        </w:rPr>
        <w:t>täiustuvad</w:t>
      </w:r>
      <w:r w:rsidR="00000000" w:rsidRPr="005B4923">
        <w:rPr>
          <w:rFonts w:cstheme="majorHAnsi"/>
          <w:b w:val="0"/>
          <w:bCs w:val="0"/>
          <w:color w:val="auto"/>
          <w:sz w:val="24"/>
          <w:szCs w:val="24"/>
        </w:rPr>
        <w:t xml:space="preserve"> osalejat</w:t>
      </w:r>
      <w:r>
        <w:rPr>
          <w:rFonts w:cstheme="majorHAnsi"/>
          <w:b w:val="0"/>
          <w:bCs w:val="0"/>
          <w:color w:val="auto"/>
          <w:sz w:val="24"/>
          <w:szCs w:val="24"/>
        </w:rPr>
        <w:t>e</w:t>
      </w:r>
      <w:r w:rsidR="00000000" w:rsidRPr="005B4923">
        <w:rPr>
          <w:rFonts w:cstheme="majorHAnsi"/>
          <w:b w:val="0"/>
          <w:bCs w:val="0"/>
          <w:color w:val="auto"/>
          <w:sz w:val="24"/>
          <w:szCs w:val="24"/>
        </w:rPr>
        <w:t xml:space="preserve"> praktilised oskused luua usalduslikke koostöösuhteid, hinnata noore olukorda terviklikult, kavandada ja juhtida muutusprotsessi, teha tulemuslikku võrgustikutööd ning hoida oma professionaalset arengut ja tööalast heaolu.</w:t>
      </w:r>
    </w:p>
    <w:p w14:paraId="6AE82928" w14:textId="77777777" w:rsidR="00974A4A" w:rsidRPr="00974A4A" w:rsidRDefault="00974A4A" w:rsidP="00974A4A"/>
    <w:p w14:paraId="351F26CB" w14:textId="77777777" w:rsidR="00C31484" w:rsidRPr="005B4923" w:rsidRDefault="00000000" w:rsidP="00974A4A">
      <w:pPr>
        <w:pStyle w:val="Heading2"/>
        <w:spacing w:before="0"/>
        <w:rPr>
          <w:rFonts w:cstheme="majorHAnsi"/>
          <w:color w:val="auto"/>
          <w:sz w:val="24"/>
          <w:szCs w:val="24"/>
        </w:rPr>
      </w:pPr>
      <w:r w:rsidRPr="005B4923">
        <w:rPr>
          <w:rFonts w:cstheme="majorHAnsi"/>
          <w:color w:val="auto"/>
          <w:sz w:val="24"/>
          <w:szCs w:val="24"/>
        </w:rPr>
        <w:t>2. Sihtgrupp</w:t>
      </w:r>
    </w:p>
    <w:p w14:paraId="071FFACA" w14:textId="77777777" w:rsidR="00C31484" w:rsidRDefault="00000000" w:rsidP="00974A4A">
      <w:pPr>
        <w:spacing w:after="0"/>
        <w:rPr>
          <w:rFonts w:asciiTheme="majorHAnsi" w:hAnsiTheme="majorHAnsi" w:cstheme="majorHAnsi"/>
          <w:sz w:val="24"/>
          <w:szCs w:val="24"/>
        </w:rPr>
      </w:pPr>
      <w:r w:rsidRPr="005B4923">
        <w:rPr>
          <w:rFonts w:asciiTheme="majorHAnsi" w:hAnsiTheme="majorHAnsi" w:cstheme="majorHAnsi"/>
          <w:sz w:val="24"/>
          <w:szCs w:val="24"/>
        </w:rPr>
        <w:t>Õppekava on suunatud noortega töötavatele spetsialistidele, kelle töö eesmärk on toetada noorte toimetulekut, arengut ja ühiskonnas osalemist. Sihtgruppi kuuluvad näiteks kohalike omavalitsuste noorte heaolu spetsialistid, juhtumikorraldajad ning teised spetsialistid, kelle töö eeldab erinevate teenuste, võrgustike ja koostööpartnerite koordineerimist noore toetamisel.</w:t>
      </w:r>
    </w:p>
    <w:p w14:paraId="1C648E35" w14:textId="77777777" w:rsidR="00974A4A" w:rsidRPr="005B4923" w:rsidRDefault="00974A4A" w:rsidP="00974A4A">
      <w:pPr>
        <w:spacing w:after="0"/>
        <w:rPr>
          <w:rFonts w:asciiTheme="majorHAnsi" w:hAnsiTheme="majorHAnsi" w:cstheme="majorHAnsi"/>
          <w:sz w:val="24"/>
          <w:szCs w:val="24"/>
        </w:rPr>
      </w:pPr>
    </w:p>
    <w:p w14:paraId="70E4CB9B" w14:textId="77777777" w:rsidR="00C31484" w:rsidRPr="005B4923" w:rsidRDefault="00000000">
      <w:pPr>
        <w:pStyle w:val="Heading2"/>
        <w:rPr>
          <w:rFonts w:cstheme="majorHAnsi"/>
          <w:color w:val="auto"/>
          <w:sz w:val="24"/>
          <w:szCs w:val="24"/>
        </w:rPr>
      </w:pPr>
      <w:r w:rsidRPr="005B4923">
        <w:rPr>
          <w:rFonts w:cstheme="majorHAnsi"/>
          <w:color w:val="auto"/>
          <w:sz w:val="24"/>
          <w:szCs w:val="24"/>
        </w:rPr>
        <w:t>3. Õppe maht ja ülesehitus</w:t>
      </w:r>
    </w:p>
    <w:p w14:paraId="1463EA4E" w14:textId="77777777" w:rsidR="00C31484" w:rsidRDefault="00000000">
      <w:pPr>
        <w:rPr>
          <w:rFonts w:asciiTheme="majorHAnsi" w:hAnsiTheme="majorHAnsi" w:cstheme="majorHAnsi"/>
          <w:sz w:val="24"/>
          <w:szCs w:val="24"/>
        </w:rPr>
      </w:pPr>
      <w:r w:rsidRPr="005B4923">
        <w:rPr>
          <w:rFonts w:asciiTheme="majorHAnsi" w:hAnsiTheme="majorHAnsi" w:cstheme="majorHAnsi"/>
          <w:sz w:val="24"/>
          <w:szCs w:val="24"/>
        </w:rPr>
        <w:t>Õppe kogumaht on 119 akadeemilist tundi:</w:t>
      </w:r>
      <w:r w:rsidRPr="005B4923">
        <w:rPr>
          <w:rFonts w:asciiTheme="majorHAnsi" w:hAnsiTheme="majorHAnsi" w:cstheme="majorHAnsi"/>
          <w:sz w:val="24"/>
          <w:szCs w:val="24"/>
        </w:rPr>
        <w:br/>
        <w:t>• Kontaktõpe – 84 akadeemilist tundi (12 koolituspäeva × 7 ak/h)</w:t>
      </w:r>
      <w:r w:rsidRPr="005B4923">
        <w:rPr>
          <w:rFonts w:asciiTheme="majorHAnsi" w:hAnsiTheme="majorHAnsi" w:cstheme="majorHAnsi"/>
          <w:sz w:val="24"/>
          <w:szCs w:val="24"/>
        </w:rPr>
        <w:br/>
        <w:t>• Kovisioon – 15 akadeemilist tundi</w:t>
      </w:r>
      <w:r w:rsidRPr="005B4923">
        <w:rPr>
          <w:rFonts w:asciiTheme="majorHAnsi" w:hAnsiTheme="majorHAnsi" w:cstheme="majorHAnsi"/>
          <w:sz w:val="24"/>
          <w:szCs w:val="24"/>
        </w:rPr>
        <w:br/>
        <w:t>• Iseseisev töö – 20 akadeemilist tundi</w:t>
      </w:r>
      <w:r w:rsidRPr="005B4923">
        <w:rPr>
          <w:rFonts w:asciiTheme="majorHAnsi" w:hAnsiTheme="majorHAnsi" w:cstheme="majorHAnsi"/>
          <w:sz w:val="24"/>
          <w:szCs w:val="24"/>
        </w:rPr>
        <w:br/>
      </w:r>
      <w:r w:rsidRPr="005B4923">
        <w:rPr>
          <w:rFonts w:asciiTheme="majorHAnsi" w:hAnsiTheme="majorHAnsi" w:cstheme="majorHAnsi"/>
          <w:sz w:val="24"/>
          <w:szCs w:val="24"/>
        </w:rPr>
        <w:br/>
        <w:t>Programmi kestus on 8–12 kuud.</w:t>
      </w:r>
      <w:r w:rsidRPr="005B4923">
        <w:rPr>
          <w:rFonts w:asciiTheme="majorHAnsi" w:hAnsiTheme="majorHAnsi" w:cstheme="majorHAnsi"/>
          <w:sz w:val="24"/>
          <w:szCs w:val="24"/>
        </w:rPr>
        <w:br/>
      </w:r>
      <w:r w:rsidRPr="005B4923">
        <w:rPr>
          <w:rFonts w:asciiTheme="majorHAnsi" w:hAnsiTheme="majorHAnsi" w:cstheme="majorHAnsi"/>
          <w:sz w:val="24"/>
          <w:szCs w:val="24"/>
        </w:rPr>
        <w:br/>
        <w:t>Õpe koosneb kuuest omavahel seotud moodulist, mille vahel toimub õpitu rakendamine töös, iseseisev töö ning regulaarne kovisioon.</w:t>
      </w:r>
    </w:p>
    <w:p w14:paraId="5778ED7E" w14:textId="77777777" w:rsidR="00974A4A" w:rsidRDefault="00974A4A">
      <w:pPr>
        <w:rPr>
          <w:rFonts w:asciiTheme="majorHAnsi" w:hAnsiTheme="majorHAnsi" w:cstheme="majorHAnsi"/>
          <w:sz w:val="24"/>
          <w:szCs w:val="24"/>
        </w:rPr>
      </w:pPr>
    </w:p>
    <w:p w14:paraId="2E00E400" w14:textId="65C0A59A" w:rsidR="005B4923" w:rsidRPr="005B4923" w:rsidRDefault="005B4923">
      <w:pPr>
        <w:rPr>
          <w:rFonts w:asciiTheme="majorHAnsi" w:hAnsiTheme="majorHAnsi" w:cstheme="majorHAnsi"/>
          <w:b/>
          <w:bCs/>
          <w:sz w:val="24"/>
          <w:szCs w:val="24"/>
        </w:rPr>
      </w:pPr>
      <w:r w:rsidRPr="005B4923">
        <w:rPr>
          <w:rFonts w:asciiTheme="majorHAnsi" w:hAnsiTheme="majorHAnsi" w:cstheme="majorHAnsi"/>
          <w:b/>
          <w:bCs/>
          <w:sz w:val="24"/>
          <w:szCs w:val="24"/>
        </w:rPr>
        <w:lastRenderedPageBreak/>
        <w:t>4. Arenguprogrammi õpiväljundid</w:t>
      </w:r>
    </w:p>
    <w:p w14:paraId="37C025EC" w14:textId="35B0CDA5" w:rsidR="005B4923" w:rsidRPr="005B4923" w:rsidRDefault="005B4923" w:rsidP="005B4923">
      <w:pPr>
        <w:pStyle w:val="Heading2"/>
        <w:rPr>
          <w:rFonts w:cstheme="majorHAnsi"/>
          <w:color w:val="auto"/>
          <w:sz w:val="24"/>
          <w:szCs w:val="24"/>
          <w:lang w:val="en-GB"/>
        </w:rPr>
      </w:pPr>
      <w:r>
        <w:rPr>
          <w:rFonts w:cstheme="majorHAnsi"/>
          <w:color w:val="auto"/>
          <w:sz w:val="24"/>
          <w:szCs w:val="24"/>
          <w:lang w:val="en-GB"/>
        </w:rPr>
        <w:t>A</w:t>
      </w:r>
      <w:r w:rsidRPr="005B4923">
        <w:rPr>
          <w:rFonts w:cstheme="majorHAnsi"/>
          <w:color w:val="auto"/>
          <w:sz w:val="24"/>
          <w:szCs w:val="24"/>
          <w:lang w:val="en-GB"/>
        </w:rPr>
        <w:t>renguprogrammi läbinu:</w:t>
      </w:r>
    </w:p>
    <w:p w14:paraId="617BA0C7" w14:textId="77777777" w:rsidR="005B4923" w:rsidRPr="005B4923" w:rsidRDefault="005B4923" w:rsidP="00974A4A">
      <w:pPr>
        <w:pStyle w:val="Heading2"/>
        <w:numPr>
          <w:ilvl w:val="0"/>
          <w:numId w:val="23"/>
        </w:numPr>
        <w:spacing w:before="0" w:after="240"/>
        <w:rPr>
          <w:rFonts w:cstheme="majorHAnsi"/>
          <w:b w:val="0"/>
          <w:bCs w:val="0"/>
          <w:color w:val="auto"/>
          <w:sz w:val="24"/>
          <w:szCs w:val="24"/>
          <w:lang w:val="en-GB"/>
        </w:rPr>
      </w:pPr>
      <w:r w:rsidRPr="005B4923">
        <w:rPr>
          <w:rFonts w:cstheme="majorHAnsi"/>
          <w:b w:val="0"/>
          <w:bCs w:val="0"/>
          <w:color w:val="auto"/>
          <w:sz w:val="24"/>
          <w:szCs w:val="24"/>
          <w:lang w:val="en-GB"/>
        </w:rPr>
        <w:t xml:space="preserve">loob noorega usaldusliku koostöösuhte ning kasutab suhtlemisel autonoomiat, osalust ja tugevusi toetavaid tööviise; </w:t>
      </w:r>
    </w:p>
    <w:p w14:paraId="5ED3EE86" w14:textId="77777777" w:rsidR="005B4923" w:rsidRPr="005B4923" w:rsidRDefault="005B4923" w:rsidP="00974A4A">
      <w:pPr>
        <w:pStyle w:val="Heading2"/>
        <w:numPr>
          <w:ilvl w:val="0"/>
          <w:numId w:val="23"/>
        </w:numPr>
        <w:spacing w:before="0" w:after="240"/>
        <w:rPr>
          <w:rFonts w:cstheme="majorHAnsi"/>
          <w:b w:val="0"/>
          <w:bCs w:val="0"/>
          <w:color w:val="auto"/>
          <w:sz w:val="24"/>
          <w:szCs w:val="24"/>
          <w:lang w:val="en-GB"/>
        </w:rPr>
      </w:pPr>
      <w:r w:rsidRPr="005B4923">
        <w:rPr>
          <w:rFonts w:cstheme="majorHAnsi"/>
          <w:b w:val="0"/>
          <w:bCs w:val="0"/>
          <w:color w:val="auto"/>
          <w:sz w:val="24"/>
          <w:szCs w:val="24"/>
          <w:lang w:val="en-GB"/>
        </w:rPr>
        <w:t xml:space="preserve">hindab noore olukorda süsteemselt, märkab tema ressursse, riski- ja kaitsetegureid ning kavandab koostöös noorega eesmärgipärase tegevusplaani; </w:t>
      </w:r>
    </w:p>
    <w:p w14:paraId="03726AAB" w14:textId="77777777" w:rsidR="005B4923" w:rsidRPr="005B4923" w:rsidRDefault="005B4923" w:rsidP="00974A4A">
      <w:pPr>
        <w:pStyle w:val="Heading2"/>
        <w:numPr>
          <w:ilvl w:val="0"/>
          <w:numId w:val="23"/>
        </w:numPr>
        <w:spacing w:before="0" w:after="240"/>
        <w:rPr>
          <w:rFonts w:cstheme="majorHAnsi"/>
          <w:b w:val="0"/>
          <w:bCs w:val="0"/>
          <w:color w:val="auto"/>
          <w:sz w:val="24"/>
          <w:szCs w:val="24"/>
          <w:lang w:val="en-GB"/>
        </w:rPr>
      </w:pPr>
      <w:r w:rsidRPr="005B4923">
        <w:rPr>
          <w:rFonts w:cstheme="majorHAnsi"/>
          <w:b w:val="0"/>
          <w:bCs w:val="0"/>
          <w:color w:val="auto"/>
          <w:sz w:val="24"/>
          <w:szCs w:val="24"/>
          <w:lang w:val="en-GB"/>
        </w:rPr>
        <w:t xml:space="preserve">kasutab motiveeriva intervjueerimise, coachiva lähenemise ja teiste tõenduspõhiste meetodite põhimõtteid noore muutusprotsessi toetamisel; </w:t>
      </w:r>
    </w:p>
    <w:p w14:paraId="5772C962" w14:textId="77777777" w:rsidR="005B4923" w:rsidRPr="005B4923" w:rsidRDefault="005B4923" w:rsidP="00974A4A">
      <w:pPr>
        <w:pStyle w:val="Heading2"/>
        <w:numPr>
          <w:ilvl w:val="0"/>
          <w:numId w:val="23"/>
        </w:numPr>
        <w:spacing w:before="0" w:after="240"/>
        <w:rPr>
          <w:rFonts w:cstheme="majorHAnsi"/>
          <w:b w:val="0"/>
          <w:bCs w:val="0"/>
          <w:color w:val="auto"/>
          <w:sz w:val="24"/>
          <w:szCs w:val="24"/>
          <w:lang w:val="en-GB"/>
        </w:rPr>
      </w:pPr>
      <w:r w:rsidRPr="005B4923">
        <w:rPr>
          <w:rFonts w:cstheme="majorHAnsi"/>
          <w:b w:val="0"/>
          <w:bCs w:val="0"/>
          <w:color w:val="auto"/>
          <w:sz w:val="24"/>
          <w:szCs w:val="24"/>
          <w:lang w:val="en-GB"/>
        </w:rPr>
        <w:t xml:space="preserve">toetab noore enesejuhtimisoskuste, motivatsiooni, toimetuleku ja heaolu arengut, lähtudes noore individuaalsetest vajadustest ja tugevustest; </w:t>
      </w:r>
    </w:p>
    <w:p w14:paraId="69A49555" w14:textId="77777777" w:rsidR="005B4923" w:rsidRPr="005B4923" w:rsidRDefault="005B4923" w:rsidP="00974A4A">
      <w:pPr>
        <w:pStyle w:val="Heading2"/>
        <w:numPr>
          <w:ilvl w:val="0"/>
          <w:numId w:val="23"/>
        </w:numPr>
        <w:spacing w:before="0" w:after="240"/>
        <w:rPr>
          <w:rFonts w:cstheme="majorHAnsi"/>
          <w:b w:val="0"/>
          <w:bCs w:val="0"/>
          <w:color w:val="auto"/>
          <w:sz w:val="24"/>
          <w:szCs w:val="24"/>
          <w:lang w:val="en-GB"/>
        </w:rPr>
      </w:pPr>
      <w:r w:rsidRPr="005B4923">
        <w:rPr>
          <w:rFonts w:cstheme="majorHAnsi"/>
          <w:b w:val="0"/>
          <w:bCs w:val="0"/>
          <w:color w:val="auto"/>
          <w:sz w:val="24"/>
          <w:szCs w:val="24"/>
          <w:lang w:val="en-GB"/>
        </w:rPr>
        <w:t xml:space="preserve">kavandab, juhib ja arendab koostööd noore lähivõrgustiku ning erinevate koostööpartneritega, rakendades süsteemset mõtteviisi ja võrgustikutöö põhimõtteid; </w:t>
      </w:r>
    </w:p>
    <w:p w14:paraId="6A01CAD3" w14:textId="77777777" w:rsidR="005B4923" w:rsidRPr="005B4923" w:rsidRDefault="005B4923" w:rsidP="00974A4A">
      <w:pPr>
        <w:pStyle w:val="Heading2"/>
        <w:numPr>
          <w:ilvl w:val="0"/>
          <w:numId w:val="23"/>
        </w:numPr>
        <w:spacing w:before="0" w:after="240"/>
        <w:rPr>
          <w:rFonts w:cstheme="majorHAnsi"/>
          <w:b w:val="0"/>
          <w:bCs w:val="0"/>
          <w:color w:val="auto"/>
          <w:sz w:val="24"/>
          <w:szCs w:val="24"/>
          <w:lang w:val="en-GB"/>
        </w:rPr>
      </w:pPr>
      <w:r w:rsidRPr="005B4923">
        <w:rPr>
          <w:rFonts w:cstheme="majorHAnsi"/>
          <w:b w:val="0"/>
          <w:bCs w:val="0"/>
          <w:color w:val="auto"/>
          <w:sz w:val="24"/>
          <w:szCs w:val="24"/>
          <w:lang w:val="en-GB"/>
        </w:rPr>
        <w:t xml:space="preserve">kasutab oma töös refleksiooni, enesehindamist ja tagasisidet nii noore arengu kui ka enda professionaalse arengu toetamiseks; </w:t>
      </w:r>
    </w:p>
    <w:p w14:paraId="61CEDE89" w14:textId="77777777" w:rsidR="005B4923" w:rsidRPr="005B4923" w:rsidRDefault="005B4923" w:rsidP="00974A4A">
      <w:pPr>
        <w:pStyle w:val="Heading2"/>
        <w:numPr>
          <w:ilvl w:val="0"/>
          <w:numId w:val="23"/>
        </w:numPr>
        <w:spacing w:before="0" w:after="240"/>
        <w:rPr>
          <w:rFonts w:cstheme="majorHAnsi"/>
          <w:b w:val="0"/>
          <w:bCs w:val="0"/>
          <w:color w:val="auto"/>
          <w:sz w:val="24"/>
          <w:szCs w:val="24"/>
          <w:lang w:val="en-GB"/>
        </w:rPr>
      </w:pPr>
      <w:r w:rsidRPr="005B4923">
        <w:rPr>
          <w:rFonts w:cstheme="majorHAnsi"/>
          <w:b w:val="0"/>
          <w:bCs w:val="0"/>
          <w:color w:val="auto"/>
          <w:sz w:val="24"/>
          <w:szCs w:val="24"/>
          <w:lang w:val="en-GB"/>
        </w:rPr>
        <w:t xml:space="preserve">rakendab oma töös eetilisi põhimõtteid, väärtustab noore autonoomiat ning tegutseb teadlikult keerukates ja muutuvates olukordades; </w:t>
      </w:r>
    </w:p>
    <w:p w14:paraId="70E43BB4" w14:textId="4BA88555" w:rsidR="00974A4A" w:rsidRDefault="005B4923" w:rsidP="00974A4A">
      <w:pPr>
        <w:pStyle w:val="Heading2"/>
        <w:numPr>
          <w:ilvl w:val="0"/>
          <w:numId w:val="23"/>
        </w:numPr>
        <w:spacing w:before="0" w:after="240"/>
        <w:rPr>
          <w:rFonts w:cstheme="majorHAnsi"/>
          <w:b w:val="0"/>
          <w:bCs w:val="0"/>
          <w:color w:val="auto"/>
          <w:sz w:val="24"/>
          <w:szCs w:val="24"/>
          <w:lang w:val="en-GB"/>
        </w:rPr>
      </w:pPr>
      <w:r w:rsidRPr="005B4923">
        <w:rPr>
          <w:rFonts w:cstheme="majorHAnsi"/>
          <w:b w:val="0"/>
          <w:bCs w:val="0"/>
          <w:color w:val="auto"/>
          <w:sz w:val="24"/>
          <w:szCs w:val="24"/>
          <w:lang w:val="en-GB"/>
        </w:rPr>
        <w:t>kasutab enesejuhtimise ja enesehoiu võtteid ning osaleb teadlikult professionaalset arengut toetavas koostöös, sealhulgas kovisioonis.</w:t>
      </w:r>
    </w:p>
    <w:p w14:paraId="4DE87C1E" w14:textId="77777777" w:rsidR="00974A4A" w:rsidRPr="00974A4A" w:rsidRDefault="00974A4A" w:rsidP="00974A4A">
      <w:pPr>
        <w:spacing w:after="0"/>
        <w:rPr>
          <w:lang w:val="en-GB"/>
        </w:rPr>
      </w:pPr>
    </w:p>
    <w:p w14:paraId="58206284" w14:textId="4A76CCD9" w:rsidR="00C31484" w:rsidRPr="005B4923" w:rsidRDefault="005B4923" w:rsidP="00974A4A">
      <w:pPr>
        <w:pStyle w:val="Heading2"/>
        <w:spacing w:before="0"/>
        <w:rPr>
          <w:rFonts w:cstheme="majorHAnsi"/>
          <w:color w:val="auto"/>
          <w:sz w:val="24"/>
          <w:szCs w:val="24"/>
        </w:rPr>
      </w:pPr>
      <w:r>
        <w:rPr>
          <w:rFonts w:cstheme="majorHAnsi"/>
          <w:color w:val="auto"/>
          <w:sz w:val="24"/>
          <w:szCs w:val="24"/>
        </w:rPr>
        <w:t xml:space="preserve">5. </w:t>
      </w:r>
      <w:r w:rsidR="00000000" w:rsidRPr="005B4923">
        <w:rPr>
          <w:rFonts w:cstheme="majorHAnsi"/>
          <w:color w:val="auto"/>
          <w:sz w:val="24"/>
          <w:szCs w:val="24"/>
        </w:rPr>
        <w:t>Õppe põhimõtted</w:t>
      </w:r>
    </w:p>
    <w:p w14:paraId="6D7033EC" w14:textId="77777777" w:rsidR="00C31484" w:rsidRPr="005B4923" w:rsidRDefault="00000000">
      <w:pPr>
        <w:pStyle w:val="ListBullet"/>
        <w:rPr>
          <w:rFonts w:asciiTheme="majorHAnsi" w:hAnsiTheme="majorHAnsi" w:cstheme="majorHAnsi"/>
          <w:sz w:val="24"/>
          <w:szCs w:val="24"/>
        </w:rPr>
      </w:pPr>
      <w:r w:rsidRPr="005B4923">
        <w:rPr>
          <w:rFonts w:asciiTheme="majorHAnsi" w:hAnsiTheme="majorHAnsi" w:cstheme="majorHAnsi"/>
          <w:sz w:val="24"/>
          <w:szCs w:val="24"/>
        </w:rPr>
        <w:t>Õppimine toimub kogemuse, refleksiooni ja praktilise rakendamise kaudu.</w:t>
      </w:r>
    </w:p>
    <w:p w14:paraId="0484DA00" w14:textId="2E593F55" w:rsidR="00C31484" w:rsidRPr="005B4923" w:rsidRDefault="00000000">
      <w:pPr>
        <w:pStyle w:val="ListBullet"/>
        <w:rPr>
          <w:rFonts w:asciiTheme="majorHAnsi" w:hAnsiTheme="majorHAnsi" w:cstheme="majorHAnsi"/>
          <w:sz w:val="24"/>
          <w:szCs w:val="24"/>
        </w:rPr>
      </w:pPr>
      <w:r w:rsidRPr="005B4923">
        <w:rPr>
          <w:rFonts w:asciiTheme="majorHAnsi" w:hAnsiTheme="majorHAnsi" w:cstheme="majorHAnsi"/>
          <w:sz w:val="24"/>
          <w:szCs w:val="24"/>
        </w:rPr>
        <w:t>Programm toetub konstrukti</w:t>
      </w:r>
      <w:r w:rsidR="005B4923">
        <w:rPr>
          <w:rFonts w:asciiTheme="majorHAnsi" w:hAnsiTheme="majorHAnsi" w:cstheme="majorHAnsi"/>
          <w:sz w:val="24"/>
          <w:szCs w:val="24"/>
        </w:rPr>
        <w:t>vistikule</w:t>
      </w:r>
      <w:r w:rsidRPr="005B4923">
        <w:rPr>
          <w:rFonts w:asciiTheme="majorHAnsi" w:hAnsiTheme="majorHAnsi" w:cstheme="majorHAnsi"/>
          <w:sz w:val="24"/>
          <w:szCs w:val="24"/>
        </w:rPr>
        <w:t xml:space="preserve"> õpikäsitusele</w:t>
      </w:r>
      <w:r w:rsidR="005B4923">
        <w:rPr>
          <w:rFonts w:asciiTheme="majorHAnsi" w:hAnsiTheme="majorHAnsi" w:cstheme="majorHAnsi"/>
          <w:sz w:val="24"/>
          <w:szCs w:val="24"/>
        </w:rPr>
        <w:t>, andragoogilisele lähenemisele</w:t>
      </w:r>
      <w:r w:rsidRPr="005B4923">
        <w:rPr>
          <w:rFonts w:asciiTheme="majorHAnsi" w:hAnsiTheme="majorHAnsi" w:cstheme="majorHAnsi"/>
          <w:sz w:val="24"/>
          <w:szCs w:val="24"/>
        </w:rPr>
        <w:t xml:space="preserve"> ja kogemusõppele.</w:t>
      </w:r>
    </w:p>
    <w:p w14:paraId="77ABEFD0" w14:textId="77777777" w:rsidR="00C31484" w:rsidRPr="005B4923" w:rsidRDefault="00000000">
      <w:pPr>
        <w:pStyle w:val="ListBullet"/>
        <w:rPr>
          <w:rFonts w:asciiTheme="majorHAnsi" w:hAnsiTheme="majorHAnsi" w:cstheme="majorHAnsi"/>
          <w:sz w:val="24"/>
          <w:szCs w:val="24"/>
        </w:rPr>
      </w:pPr>
      <w:r w:rsidRPr="005B4923">
        <w:rPr>
          <w:rFonts w:asciiTheme="majorHAnsi" w:hAnsiTheme="majorHAnsi" w:cstheme="majorHAnsi"/>
          <w:sz w:val="24"/>
          <w:szCs w:val="24"/>
        </w:rPr>
        <w:t>Õppimine toimub koostöös ning vastastikuse kogemuste jagamise kaudu.</w:t>
      </w:r>
    </w:p>
    <w:p w14:paraId="3E31E093" w14:textId="77777777" w:rsidR="00C31484" w:rsidRPr="005B4923" w:rsidRDefault="00000000">
      <w:pPr>
        <w:pStyle w:val="ListBullet"/>
        <w:rPr>
          <w:rFonts w:asciiTheme="majorHAnsi" w:hAnsiTheme="majorHAnsi" w:cstheme="majorHAnsi"/>
          <w:sz w:val="24"/>
          <w:szCs w:val="24"/>
        </w:rPr>
      </w:pPr>
      <w:r w:rsidRPr="005B4923">
        <w:rPr>
          <w:rFonts w:asciiTheme="majorHAnsi" w:hAnsiTheme="majorHAnsi" w:cstheme="majorHAnsi"/>
          <w:sz w:val="24"/>
          <w:szCs w:val="24"/>
        </w:rPr>
        <w:t>Õppimine seob kontaktõppe, iseseisva töö ja praktilise töö noortega.</w:t>
      </w:r>
    </w:p>
    <w:p w14:paraId="1A8142F8" w14:textId="77777777" w:rsidR="00C31484" w:rsidRPr="005B4923" w:rsidRDefault="00000000">
      <w:pPr>
        <w:pStyle w:val="ListBullet"/>
        <w:rPr>
          <w:rFonts w:asciiTheme="majorHAnsi" w:hAnsiTheme="majorHAnsi" w:cstheme="majorHAnsi"/>
          <w:sz w:val="24"/>
          <w:szCs w:val="24"/>
        </w:rPr>
      </w:pPr>
      <w:r w:rsidRPr="005B4923">
        <w:rPr>
          <w:rFonts w:asciiTheme="majorHAnsi" w:hAnsiTheme="majorHAnsi" w:cstheme="majorHAnsi"/>
          <w:sz w:val="24"/>
          <w:szCs w:val="24"/>
        </w:rPr>
        <w:t>Olulisel kohal on süsteemne, tugevustekeskne ja taastav lähenemine.</w:t>
      </w:r>
    </w:p>
    <w:p w14:paraId="6BF2D638" w14:textId="77777777" w:rsidR="00C31484" w:rsidRDefault="00000000">
      <w:pPr>
        <w:pStyle w:val="ListBullet"/>
        <w:rPr>
          <w:rFonts w:asciiTheme="majorHAnsi" w:hAnsiTheme="majorHAnsi" w:cstheme="majorHAnsi"/>
          <w:sz w:val="24"/>
          <w:szCs w:val="24"/>
        </w:rPr>
      </w:pPr>
      <w:r w:rsidRPr="005B4923">
        <w:rPr>
          <w:rFonts w:asciiTheme="majorHAnsi" w:hAnsiTheme="majorHAnsi" w:cstheme="majorHAnsi"/>
          <w:sz w:val="24"/>
          <w:szCs w:val="24"/>
        </w:rPr>
        <w:t>Noore autonoomia, osalus ja lähivõrgustik on muutuse keskmes.</w:t>
      </w:r>
    </w:p>
    <w:p w14:paraId="5731709F" w14:textId="77777777" w:rsidR="005B4923" w:rsidRPr="005B4923" w:rsidRDefault="005B4923" w:rsidP="005B4923">
      <w:pPr>
        <w:pStyle w:val="ListBullet"/>
        <w:rPr>
          <w:rFonts w:asciiTheme="majorHAnsi" w:hAnsiTheme="majorHAnsi" w:cstheme="majorHAnsi"/>
          <w:sz w:val="24"/>
          <w:szCs w:val="24"/>
        </w:rPr>
      </w:pPr>
      <w:r w:rsidRPr="005B4923">
        <w:rPr>
          <w:rFonts w:asciiTheme="majorHAnsi" w:hAnsiTheme="majorHAnsi" w:cstheme="majorHAnsi"/>
          <w:sz w:val="24"/>
          <w:szCs w:val="24"/>
        </w:rPr>
        <w:t>Kovisioon toetab õpitu kinnistamist ja professionaalset arengut.</w:t>
      </w:r>
    </w:p>
    <w:p w14:paraId="5E11100A" w14:textId="77777777" w:rsidR="00C31484" w:rsidRDefault="00000000" w:rsidP="00974A4A">
      <w:pPr>
        <w:pStyle w:val="ListBullet"/>
        <w:spacing w:after="0"/>
        <w:rPr>
          <w:rFonts w:asciiTheme="majorHAnsi" w:hAnsiTheme="majorHAnsi" w:cstheme="majorHAnsi"/>
          <w:sz w:val="24"/>
          <w:szCs w:val="24"/>
        </w:rPr>
      </w:pPr>
      <w:r w:rsidRPr="005B4923">
        <w:rPr>
          <w:rFonts w:asciiTheme="majorHAnsi" w:hAnsiTheme="majorHAnsi" w:cstheme="majorHAnsi"/>
          <w:sz w:val="24"/>
          <w:szCs w:val="24"/>
        </w:rPr>
        <w:t>Programm toetab spetsialisti professionaalse identiteedi kujunemist ja enesehoidu.</w:t>
      </w:r>
    </w:p>
    <w:p w14:paraId="0A35F22F" w14:textId="77777777" w:rsidR="00974A4A" w:rsidRPr="005B4923" w:rsidRDefault="00974A4A" w:rsidP="00974A4A">
      <w:pPr>
        <w:pStyle w:val="ListBullet"/>
        <w:numPr>
          <w:ilvl w:val="0"/>
          <w:numId w:val="0"/>
        </w:numPr>
        <w:spacing w:after="0"/>
        <w:ind w:left="360"/>
        <w:rPr>
          <w:rFonts w:asciiTheme="majorHAnsi" w:hAnsiTheme="majorHAnsi" w:cstheme="majorHAnsi"/>
          <w:sz w:val="24"/>
          <w:szCs w:val="24"/>
        </w:rPr>
      </w:pPr>
    </w:p>
    <w:p w14:paraId="4FA12679" w14:textId="75C36D9B" w:rsidR="00C31484" w:rsidRDefault="005B4923">
      <w:pPr>
        <w:pStyle w:val="Heading2"/>
        <w:rPr>
          <w:rFonts w:cstheme="majorHAnsi"/>
          <w:color w:val="auto"/>
          <w:sz w:val="24"/>
          <w:szCs w:val="24"/>
        </w:rPr>
      </w:pPr>
      <w:r>
        <w:rPr>
          <w:rFonts w:cstheme="majorHAnsi"/>
          <w:color w:val="auto"/>
          <w:sz w:val="24"/>
          <w:szCs w:val="24"/>
        </w:rPr>
        <w:t xml:space="preserve">6. </w:t>
      </w:r>
      <w:r w:rsidR="00000000" w:rsidRPr="005B4923">
        <w:rPr>
          <w:rFonts w:cstheme="majorHAnsi"/>
          <w:color w:val="auto"/>
          <w:sz w:val="24"/>
          <w:szCs w:val="24"/>
        </w:rPr>
        <w:t>Programmi moodulid</w:t>
      </w:r>
    </w:p>
    <w:p w14:paraId="34145656" w14:textId="77777777" w:rsidR="005B4923" w:rsidRPr="005B4923" w:rsidRDefault="005B4923" w:rsidP="005B4923">
      <w:pPr>
        <w:spacing w:after="0"/>
      </w:pPr>
    </w:p>
    <w:p w14:paraId="2502BF20" w14:textId="244AA0E0" w:rsidR="005B4923" w:rsidRPr="005B4923" w:rsidRDefault="005B4923" w:rsidP="00974A4A">
      <w:pPr>
        <w:rPr>
          <w:rFonts w:asciiTheme="majorHAnsi" w:hAnsiTheme="majorHAnsi" w:cstheme="majorHAnsi"/>
          <w:sz w:val="24"/>
          <w:szCs w:val="24"/>
          <w:lang w:val="en-GB"/>
        </w:rPr>
      </w:pPr>
      <w:r w:rsidRPr="00974A4A">
        <w:rPr>
          <w:rFonts w:asciiTheme="majorHAnsi" w:hAnsiTheme="majorHAnsi" w:cstheme="majorHAnsi"/>
          <w:b/>
          <w:bCs/>
          <w:sz w:val="24"/>
          <w:szCs w:val="24"/>
          <w:lang w:val="en-GB"/>
        </w:rPr>
        <w:t xml:space="preserve">I </w:t>
      </w:r>
      <w:r w:rsidRPr="00974A4A">
        <w:rPr>
          <w:rFonts w:asciiTheme="majorHAnsi" w:hAnsiTheme="majorHAnsi" w:cstheme="majorHAnsi"/>
          <w:b/>
          <w:bCs/>
          <w:sz w:val="24"/>
          <w:szCs w:val="24"/>
          <w:lang w:val="en-GB"/>
        </w:rPr>
        <w:t>Suhte loomine ja muutuse käivitamine</w:t>
      </w:r>
      <w:r w:rsidRPr="005B4923">
        <w:rPr>
          <w:rFonts w:asciiTheme="majorHAnsi" w:hAnsiTheme="majorHAnsi" w:cstheme="majorHAnsi"/>
          <w:sz w:val="24"/>
          <w:szCs w:val="24"/>
          <w:lang w:val="en-GB"/>
        </w:rPr>
        <w:t xml:space="preserve"> – </w:t>
      </w:r>
      <w:r w:rsidRPr="005B4923">
        <w:rPr>
          <w:rFonts w:asciiTheme="majorHAnsi" w:hAnsiTheme="majorHAnsi" w:cstheme="majorHAnsi"/>
          <w:i/>
          <w:iCs/>
          <w:sz w:val="24"/>
          <w:szCs w:val="24"/>
          <w:lang w:val="en-GB"/>
        </w:rPr>
        <w:t>kuidas luua usalduslik suhe?</w:t>
      </w:r>
      <w:r w:rsidRPr="005B4923">
        <w:rPr>
          <w:rFonts w:asciiTheme="majorHAnsi" w:hAnsiTheme="majorHAnsi" w:cstheme="majorHAnsi"/>
          <w:sz w:val="24"/>
          <w:szCs w:val="24"/>
          <w:lang w:val="en-GB"/>
        </w:rPr>
        <w:t xml:space="preserve"> </w:t>
      </w:r>
    </w:p>
    <w:p w14:paraId="756B0251" w14:textId="56BA477B" w:rsidR="005B4923" w:rsidRPr="005B4923" w:rsidRDefault="005B4923" w:rsidP="00974A4A">
      <w:pPr>
        <w:rPr>
          <w:rFonts w:asciiTheme="majorHAnsi" w:hAnsiTheme="majorHAnsi" w:cstheme="majorHAnsi"/>
          <w:sz w:val="24"/>
          <w:szCs w:val="24"/>
          <w:lang w:val="en-GB"/>
        </w:rPr>
      </w:pPr>
      <w:r w:rsidRPr="00974A4A">
        <w:rPr>
          <w:rFonts w:asciiTheme="majorHAnsi" w:hAnsiTheme="majorHAnsi" w:cstheme="majorHAnsi"/>
          <w:b/>
          <w:bCs/>
          <w:sz w:val="24"/>
          <w:szCs w:val="24"/>
          <w:lang w:val="en-GB"/>
        </w:rPr>
        <w:t xml:space="preserve">II </w:t>
      </w:r>
      <w:r w:rsidRPr="00974A4A">
        <w:rPr>
          <w:rFonts w:asciiTheme="majorHAnsi" w:hAnsiTheme="majorHAnsi" w:cstheme="majorHAnsi"/>
          <w:b/>
          <w:bCs/>
          <w:sz w:val="24"/>
          <w:szCs w:val="24"/>
          <w:lang w:val="en-GB"/>
        </w:rPr>
        <w:t>Noore olukorra mõistmine ja juhtumikorraldus</w:t>
      </w:r>
      <w:r w:rsidRPr="005B4923">
        <w:rPr>
          <w:rFonts w:asciiTheme="majorHAnsi" w:hAnsiTheme="majorHAnsi" w:cstheme="majorHAnsi"/>
          <w:sz w:val="24"/>
          <w:szCs w:val="24"/>
          <w:lang w:val="en-GB"/>
        </w:rPr>
        <w:t xml:space="preserve"> – </w:t>
      </w:r>
      <w:r w:rsidRPr="005B4923">
        <w:rPr>
          <w:rFonts w:asciiTheme="majorHAnsi" w:hAnsiTheme="majorHAnsi" w:cstheme="majorHAnsi"/>
          <w:i/>
          <w:iCs/>
          <w:sz w:val="24"/>
          <w:szCs w:val="24"/>
          <w:lang w:val="en-GB"/>
        </w:rPr>
        <w:t>kuidas mõista olukorda?</w:t>
      </w:r>
      <w:r w:rsidRPr="005B4923">
        <w:rPr>
          <w:rFonts w:asciiTheme="majorHAnsi" w:hAnsiTheme="majorHAnsi" w:cstheme="majorHAnsi"/>
          <w:sz w:val="24"/>
          <w:szCs w:val="24"/>
          <w:lang w:val="en-GB"/>
        </w:rPr>
        <w:t xml:space="preserve"> </w:t>
      </w:r>
    </w:p>
    <w:p w14:paraId="2544D982" w14:textId="698E5F77" w:rsidR="005B4923" w:rsidRPr="005B4923" w:rsidRDefault="005B4923" w:rsidP="00974A4A">
      <w:pPr>
        <w:rPr>
          <w:rFonts w:asciiTheme="majorHAnsi" w:hAnsiTheme="majorHAnsi" w:cstheme="majorHAnsi"/>
          <w:sz w:val="24"/>
          <w:szCs w:val="24"/>
          <w:lang w:val="en-GB"/>
        </w:rPr>
      </w:pPr>
      <w:r w:rsidRPr="00974A4A">
        <w:rPr>
          <w:rFonts w:asciiTheme="majorHAnsi" w:hAnsiTheme="majorHAnsi" w:cstheme="majorHAnsi"/>
          <w:b/>
          <w:bCs/>
          <w:sz w:val="24"/>
          <w:szCs w:val="24"/>
          <w:lang w:val="en-GB"/>
        </w:rPr>
        <w:t xml:space="preserve">III </w:t>
      </w:r>
      <w:r w:rsidRPr="00974A4A">
        <w:rPr>
          <w:rFonts w:asciiTheme="majorHAnsi" w:hAnsiTheme="majorHAnsi" w:cstheme="majorHAnsi"/>
          <w:b/>
          <w:bCs/>
          <w:sz w:val="24"/>
          <w:szCs w:val="24"/>
          <w:lang w:val="en-GB"/>
        </w:rPr>
        <w:t xml:space="preserve">Noore jõustamine ja muutuste toetamine </w:t>
      </w:r>
      <w:r w:rsidRPr="005B4923">
        <w:rPr>
          <w:rFonts w:asciiTheme="majorHAnsi" w:hAnsiTheme="majorHAnsi" w:cstheme="majorHAnsi"/>
          <w:sz w:val="24"/>
          <w:szCs w:val="24"/>
          <w:lang w:val="en-GB"/>
        </w:rPr>
        <w:t xml:space="preserve">– </w:t>
      </w:r>
      <w:r w:rsidRPr="005B4923">
        <w:rPr>
          <w:rFonts w:asciiTheme="majorHAnsi" w:hAnsiTheme="majorHAnsi" w:cstheme="majorHAnsi"/>
          <w:i/>
          <w:iCs/>
          <w:sz w:val="24"/>
          <w:szCs w:val="24"/>
          <w:lang w:val="en-GB"/>
        </w:rPr>
        <w:t>kuidas toetada muutust?</w:t>
      </w:r>
      <w:r w:rsidRPr="005B4923">
        <w:rPr>
          <w:rFonts w:asciiTheme="majorHAnsi" w:hAnsiTheme="majorHAnsi" w:cstheme="majorHAnsi"/>
          <w:sz w:val="24"/>
          <w:szCs w:val="24"/>
          <w:lang w:val="en-GB"/>
        </w:rPr>
        <w:t xml:space="preserve"> </w:t>
      </w:r>
    </w:p>
    <w:p w14:paraId="5D592246" w14:textId="01A1604C" w:rsidR="005B4923" w:rsidRPr="005B4923" w:rsidRDefault="005B4923" w:rsidP="00974A4A">
      <w:pPr>
        <w:rPr>
          <w:rFonts w:asciiTheme="majorHAnsi" w:hAnsiTheme="majorHAnsi" w:cstheme="majorHAnsi"/>
          <w:sz w:val="24"/>
          <w:szCs w:val="24"/>
          <w:lang w:val="en-GB"/>
        </w:rPr>
      </w:pPr>
      <w:r w:rsidRPr="00974A4A">
        <w:rPr>
          <w:rFonts w:asciiTheme="majorHAnsi" w:hAnsiTheme="majorHAnsi" w:cstheme="majorHAnsi"/>
          <w:b/>
          <w:bCs/>
          <w:sz w:val="24"/>
          <w:szCs w:val="24"/>
          <w:lang w:val="en-GB"/>
        </w:rPr>
        <w:t xml:space="preserve">IV </w:t>
      </w:r>
      <w:r w:rsidRPr="00974A4A">
        <w:rPr>
          <w:rFonts w:asciiTheme="majorHAnsi" w:hAnsiTheme="majorHAnsi" w:cstheme="majorHAnsi"/>
          <w:b/>
          <w:bCs/>
          <w:sz w:val="24"/>
          <w:szCs w:val="24"/>
          <w:lang w:val="en-GB"/>
        </w:rPr>
        <w:t>Võrgustikukoostöö juhtimine</w:t>
      </w:r>
      <w:r w:rsidRPr="005B4923">
        <w:rPr>
          <w:rFonts w:asciiTheme="majorHAnsi" w:hAnsiTheme="majorHAnsi" w:cstheme="majorHAnsi"/>
          <w:sz w:val="24"/>
          <w:szCs w:val="24"/>
          <w:lang w:val="en-GB"/>
        </w:rPr>
        <w:t xml:space="preserve"> – </w:t>
      </w:r>
      <w:r w:rsidRPr="005B4923">
        <w:rPr>
          <w:rFonts w:asciiTheme="majorHAnsi" w:hAnsiTheme="majorHAnsi" w:cstheme="majorHAnsi"/>
          <w:i/>
          <w:iCs/>
          <w:sz w:val="24"/>
          <w:szCs w:val="24"/>
          <w:lang w:val="en-GB"/>
        </w:rPr>
        <w:t>kuidas kaasata teisi muutuse toetamiseks?</w:t>
      </w:r>
      <w:r w:rsidRPr="005B4923">
        <w:rPr>
          <w:rFonts w:asciiTheme="majorHAnsi" w:hAnsiTheme="majorHAnsi" w:cstheme="majorHAnsi"/>
          <w:sz w:val="24"/>
          <w:szCs w:val="24"/>
          <w:lang w:val="en-GB"/>
        </w:rPr>
        <w:t xml:space="preserve"> </w:t>
      </w:r>
    </w:p>
    <w:p w14:paraId="3F84AD4C" w14:textId="658421E1" w:rsidR="005B4923" w:rsidRPr="005B4923" w:rsidRDefault="005B4923" w:rsidP="00974A4A">
      <w:pPr>
        <w:rPr>
          <w:rFonts w:asciiTheme="majorHAnsi" w:hAnsiTheme="majorHAnsi" w:cstheme="majorHAnsi"/>
          <w:sz w:val="24"/>
          <w:szCs w:val="24"/>
          <w:lang w:val="en-GB"/>
        </w:rPr>
      </w:pPr>
      <w:r w:rsidRPr="00974A4A">
        <w:rPr>
          <w:rFonts w:asciiTheme="majorHAnsi" w:hAnsiTheme="majorHAnsi" w:cstheme="majorHAnsi"/>
          <w:b/>
          <w:bCs/>
          <w:sz w:val="24"/>
          <w:szCs w:val="24"/>
          <w:lang w:val="en-GB"/>
        </w:rPr>
        <w:t xml:space="preserve">V </w:t>
      </w:r>
      <w:r w:rsidRPr="00974A4A">
        <w:rPr>
          <w:rFonts w:asciiTheme="majorHAnsi" w:hAnsiTheme="majorHAnsi" w:cstheme="majorHAnsi"/>
          <w:b/>
          <w:bCs/>
          <w:sz w:val="24"/>
          <w:szCs w:val="24"/>
          <w:lang w:val="en-GB"/>
        </w:rPr>
        <w:t>Hindamine ja arengu toetamine</w:t>
      </w:r>
      <w:r w:rsidRPr="005B4923">
        <w:rPr>
          <w:rFonts w:asciiTheme="majorHAnsi" w:hAnsiTheme="majorHAnsi" w:cstheme="majorHAnsi"/>
          <w:sz w:val="24"/>
          <w:szCs w:val="24"/>
          <w:lang w:val="en-GB"/>
        </w:rPr>
        <w:t xml:space="preserve"> – </w:t>
      </w:r>
      <w:r w:rsidRPr="005B4923">
        <w:rPr>
          <w:rFonts w:asciiTheme="majorHAnsi" w:hAnsiTheme="majorHAnsi" w:cstheme="majorHAnsi"/>
          <w:i/>
          <w:iCs/>
          <w:sz w:val="24"/>
          <w:szCs w:val="24"/>
          <w:lang w:val="en-GB"/>
        </w:rPr>
        <w:t>kuidas märgata ja suunata arengut?</w:t>
      </w:r>
      <w:r w:rsidRPr="005B4923">
        <w:rPr>
          <w:rFonts w:asciiTheme="majorHAnsi" w:hAnsiTheme="majorHAnsi" w:cstheme="majorHAnsi"/>
          <w:sz w:val="24"/>
          <w:szCs w:val="24"/>
          <w:lang w:val="en-GB"/>
        </w:rPr>
        <w:t xml:space="preserve"> </w:t>
      </w:r>
    </w:p>
    <w:p w14:paraId="632DFC07" w14:textId="77777777" w:rsidR="005B4923" w:rsidRDefault="005B4923" w:rsidP="00974A4A">
      <w:pPr>
        <w:rPr>
          <w:rFonts w:asciiTheme="majorHAnsi" w:hAnsiTheme="majorHAnsi" w:cstheme="majorHAnsi"/>
          <w:i/>
          <w:iCs/>
          <w:sz w:val="24"/>
          <w:szCs w:val="24"/>
          <w:lang w:val="en-GB"/>
        </w:rPr>
      </w:pPr>
      <w:r w:rsidRPr="00974A4A">
        <w:rPr>
          <w:rFonts w:asciiTheme="majorHAnsi" w:hAnsiTheme="majorHAnsi" w:cstheme="majorHAnsi"/>
          <w:b/>
          <w:bCs/>
          <w:sz w:val="24"/>
          <w:szCs w:val="24"/>
          <w:lang w:val="en-GB"/>
        </w:rPr>
        <w:t xml:space="preserve">VI </w:t>
      </w:r>
      <w:r w:rsidRPr="00974A4A">
        <w:rPr>
          <w:rFonts w:asciiTheme="majorHAnsi" w:hAnsiTheme="majorHAnsi" w:cstheme="majorHAnsi"/>
          <w:b/>
          <w:bCs/>
          <w:sz w:val="24"/>
          <w:szCs w:val="24"/>
          <w:lang w:val="en-GB"/>
        </w:rPr>
        <w:t>Professionaalne areng ja enesehoid</w:t>
      </w:r>
      <w:r w:rsidRPr="005B4923">
        <w:rPr>
          <w:rFonts w:asciiTheme="majorHAnsi" w:hAnsiTheme="majorHAnsi" w:cstheme="majorHAnsi"/>
          <w:sz w:val="24"/>
          <w:szCs w:val="24"/>
          <w:lang w:val="en-GB"/>
        </w:rPr>
        <w:t xml:space="preserve"> – </w:t>
      </w:r>
      <w:r w:rsidRPr="005B4923">
        <w:rPr>
          <w:rFonts w:asciiTheme="majorHAnsi" w:hAnsiTheme="majorHAnsi" w:cstheme="majorHAnsi"/>
          <w:i/>
          <w:iCs/>
          <w:sz w:val="24"/>
          <w:szCs w:val="24"/>
          <w:lang w:val="en-GB"/>
        </w:rPr>
        <w:t>kuidas areneda spetsialistina ja hoida oma töövõimet?</w:t>
      </w:r>
    </w:p>
    <w:p w14:paraId="0827C6E7" w14:textId="77777777" w:rsidR="005B4923" w:rsidRPr="005B4923" w:rsidRDefault="005B4923" w:rsidP="005B4923">
      <w:pPr>
        <w:spacing w:after="0"/>
        <w:rPr>
          <w:rFonts w:asciiTheme="majorHAnsi" w:hAnsiTheme="majorHAnsi" w:cstheme="majorHAnsi"/>
          <w:i/>
          <w:iCs/>
          <w:sz w:val="24"/>
          <w:szCs w:val="24"/>
          <w:lang w:val="en-GB"/>
        </w:rPr>
      </w:pPr>
    </w:p>
    <w:p w14:paraId="6F921628" w14:textId="32A79C90" w:rsidR="005B4923" w:rsidRPr="005B4923" w:rsidRDefault="005B4923" w:rsidP="005B4923">
      <w:pPr>
        <w:rPr>
          <w:rFonts w:asciiTheme="majorHAnsi" w:hAnsiTheme="majorHAnsi" w:cstheme="majorHAnsi"/>
          <w:b/>
          <w:bCs/>
          <w:sz w:val="24"/>
          <w:szCs w:val="24"/>
          <w:lang w:val="en-GB"/>
        </w:rPr>
      </w:pPr>
      <w:r w:rsidRPr="005B4923">
        <w:rPr>
          <w:rFonts w:asciiTheme="majorHAnsi" w:hAnsiTheme="majorHAnsi" w:cstheme="majorHAnsi"/>
          <w:b/>
          <w:bCs/>
          <w:sz w:val="24"/>
          <w:szCs w:val="24"/>
          <w:lang w:val="en-GB"/>
        </w:rPr>
        <w:t>I moodul. Suhte loomine ja muutuse käivitamine</w:t>
      </w:r>
    </w:p>
    <w:p w14:paraId="5268FAEF" w14:textId="77777777" w:rsidR="005B4923" w:rsidRPr="005B4923" w:rsidRDefault="005B4923" w:rsidP="00974A4A">
      <w:pPr>
        <w:spacing w:after="0"/>
        <w:rPr>
          <w:rFonts w:asciiTheme="majorHAnsi" w:hAnsiTheme="majorHAnsi" w:cstheme="majorHAnsi"/>
          <w:b/>
          <w:bCs/>
          <w:sz w:val="24"/>
          <w:szCs w:val="24"/>
          <w:lang w:val="en-GB"/>
        </w:rPr>
      </w:pPr>
      <w:r w:rsidRPr="005B4923">
        <w:rPr>
          <w:rFonts w:asciiTheme="majorHAnsi" w:hAnsiTheme="majorHAnsi" w:cstheme="majorHAnsi"/>
          <w:b/>
          <w:bCs/>
          <w:sz w:val="24"/>
          <w:szCs w:val="24"/>
          <w:lang w:val="en-GB"/>
        </w:rPr>
        <w:t>Õpiväljundid</w:t>
      </w:r>
    </w:p>
    <w:p w14:paraId="206F8D26" w14:textId="77777777" w:rsidR="005B4923" w:rsidRPr="005B4923" w:rsidRDefault="005B4923" w:rsidP="00974A4A">
      <w:p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Mooduli läbinu:</w:t>
      </w:r>
    </w:p>
    <w:p w14:paraId="7286BAFA" w14:textId="77777777" w:rsidR="005B4923" w:rsidRPr="005B4923" w:rsidRDefault="005B4923" w:rsidP="00974A4A">
      <w:pPr>
        <w:numPr>
          <w:ilvl w:val="0"/>
          <w:numId w:val="11"/>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analüüsib noorte heaolu spetsialisti rolli, vastutust ja professionaalset identiteeti noore muutuse toetamisel; </w:t>
      </w:r>
    </w:p>
    <w:p w14:paraId="35BFF04C" w14:textId="77777777" w:rsidR="005B4923" w:rsidRPr="005B4923" w:rsidRDefault="005B4923" w:rsidP="00974A4A">
      <w:pPr>
        <w:numPr>
          <w:ilvl w:val="0"/>
          <w:numId w:val="11"/>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loob noorega usaldusliku ja koostööd soodustava suhte, arvestades noore autonoomiat, tugevusi ja arenguvajadusi; </w:t>
      </w:r>
    </w:p>
    <w:p w14:paraId="1F72679B" w14:textId="77777777" w:rsidR="005B4923" w:rsidRPr="005B4923" w:rsidRDefault="005B4923" w:rsidP="00974A4A">
      <w:pPr>
        <w:numPr>
          <w:ilvl w:val="0"/>
          <w:numId w:val="11"/>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märkab ja analüüsib oma väärtuste, uskumuste ja suhtlemisviisi mõju koostööle noorega; </w:t>
      </w:r>
    </w:p>
    <w:p w14:paraId="02FD708A" w14:textId="77777777" w:rsidR="005B4923" w:rsidRPr="005B4923" w:rsidRDefault="005B4923" w:rsidP="00974A4A">
      <w:pPr>
        <w:numPr>
          <w:ilvl w:val="0"/>
          <w:numId w:val="11"/>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kasutab suhtlemisel enesemääramise teooria põhimõtteid ning toetab noore autonoomset motivatsiooni; </w:t>
      </w:r>
    </w:p>
    <w:p w14:paraId="4FD31FB2" w14:textId="77777777" w:rsidR="005B4923" w:rsidRPr="005B4923" w:rsidRDefault="005B4923" w:rsidP="00974A4A">
      <w:pPr>
        <w:numPr>
          <w:ilvl w:val="0"/>
          <w:numId w:val="11"/>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rakendab motiveeriva intervjueerimise põhivõtteid noore kaasamisel ja muutuse käivitamisel; </w:t>
      </w:r>
    </w:p>
    <w:p w14:paraId="7173C708" w14:textId="77777777" w:rsidR="005B4923" w:rsidRPr="005B4923" w:rsidRDefault="005B4923" w:rsidP="00974A4A">
      <w:pPr>
        <w:numPr>
          <w:ilvl w:val="0"/>
          <w:numId w:val="11"/>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eristab muutuse erinevaid tasandeid ning kavandab oma tegevust vastavalt noore valmisolekule ja vajadustele; </w:t>
      </w:r>
    </w:p>
    <w:p w14:paraId="01A766CF" w14:textId="77777777" w:rsidR="005B4923" w:rsidRPr="005B4923" w:rsidRDefault="005B4923" w:rsidP="00974A4A">
      <w:pPr>
        <w:numPr>
          <w:ilvl w:val="0"/>
          <w:numId w:val="11"/>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kasutab refleksiooni ja supervisiooni oma professionaalse arengu ning töö kvaliteedi toetamiseks. </w:t>
      </w:r>
    </w:p>
    <w:p w14:paraId="32B1B331" w14:textId="77777777" w:rsidR="00974A4A" w:rsidRDefault="00974A4A" w:rsidP="00974A4A">
      <w:pPr>
        <w:spacing w:after="0"/>
        <w:rPr>
          <w:rFonts w:asciiTheme="majorHAnsi" w:hAnsiTheme="majorHAnsi" w:cstheme="majorHAnsi"/>
          <w:b/>
          <w:bCs/>
          <w:sz w:val="24"/>
          <w:szCs w:val="24"/>
          <w:lang w:val="en-GB"/>
        </w:rPr>
      </w:pPr>
    </w:p>
    <w:p w14:paraId="0E1FD211" w14:textId="3B792C9F" w:rsidR="005B4923" w:rsidRPr="005B4923" w:rsidRDefault="005B4923" w:rsidP="00974A4A">
      <w:pPr>
        <w:spacing w:after="0"/>
        <w:rPr>
          <w:rFonts w:asciiTheme="majorHAnsi" w:hAnsiTheme="majorHAnsi" w:cstheme="majorHAnsi"/>
          <w:b/>
          <w:bCs/>
          <w:sz w:val="24"/>
          <w:szCs w:val="24"/>
          <w:lang w:val="en-GB"/>
        </w:rPr>
      </w:pPr>
      <w:r w:rsidRPr="005B4923">
        <w:rPr>
          <w:rFonts w:asciiTheme="majorHAnsi" w:hAnsiTheme="majorHAnsi" w:cstheme="majorHAnsi"/>
          <w:b/>
          <w:bCs/>
          <w:sz w:val="24"/>
          <w:szCs w:val="24"/>
          <w:lang w:val="en-GB"/>
        </w:rPr>
        <w:t>Põhiteemad</w:t>
      </w:r>
    </w:p>
    <w:p w14:paraId="75CA98DC" w14:textId="77777777" w:rsidR="005B4923" w:rsidRPr="005B4923" w:rsidRDefault="005B4923" w:rsidP="00974A4A">
      <w:pPr>
        <w:numPr>
          <w:ilvl w:val="0"/>
          <w:numId w:val="12"/>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Noorte heaolu spetsialisti roll, vastutus ja professionaalne identiteet </w:t>
      </w:r>
    </w:p>
    <w:p w14:paraId="78572E96" w14:textId="77777777" w:rsidR="005B4923" w:rsidRPr="005B4923" w:rsidRDefault="005B4923" w:rsidP="00974A4A">
      <w:pPr>
        <w:numPr>
          <w:ilvl w:val="0"/>
          <w:numId w:val="12"/>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Muutuse olemus ja muutuse tasandid noore toetamisel </w:t>
      </w:r>
    </w:p>
    <w:p w14:paraId="43A3200F" w14:textId="77777777" w:rsidR="005B4923" w:rsidRPr="005B4923" w:rsidRDefault="005B4923" w:rsidP="00974A4A">
      <w:pPr>
        <w:numPr>
          <w:ilvl w:val="0"/>
          <w:numId w:val="12"/>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Usaldusliku koostöösuhte loomine ja hoidmine </w:t>
      </w:r>
    </w:p>
    <w:p w14:paraId="6411CB1F" w14:textId="77777777" w:rsidR="005B4923" w:rsidRPr="005B4923" w:rsidRDefault="005B4923" w:rsidP="00974A4A">
      <w:pPr>
        <w:numPr>
          <w:ilvl w:val="0"/>
          <w:numId w:val="12"/>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lastRenderedPageBreak/>
        <w:t xml:space="preserve">Enesemääramise teooria ning autonoomset motivatsiooni toetav tööviis </w:t>
      </w:r>
    </w:p>
    <w:p w14:paraId="19AA3EC7" w14:textId="77777777" w:rsidR="005B4923" w:rsidRPr="005B4923" w:rsidRDefault="005B4923" w:rsidP="00974A4A">
      <w:pPr>
        <w:numPr>
          <w:ilvl w:val="0"/>
          <w:numId w:val="12"/>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Motiveeriva intervjueerimise põhimõtted ja põhioskused </w:t>
      </w:r>
    </w:p>
    <w:p w14:paraId="33371BF4" w14:textId="77777777" w:rsidR="005B4923" w:rsidRPr="005B4923" w:rsidRDefault="005B4923" w:rsidP="00974A4A">
      <w:pPr>
        <w:numPr>
          <w:ilvl w:val="0"/>
          <w:numId w:val="12"/>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Väärtuste, uskumuste ja hoiakute mõju spetsialisti tööle </w:t>
      </w:r>
    </w:p>
    <w:p w14:paraId="64383A4D" w14:textId="77777777" w:rsidR="005B4923" w:rsidRPr="005B4923" w:rsidRDefault="005B4923" w:rsidP="00974A4A">
      <w:pPr>
        <w:numPr>
          <w:ilvl w:val="0"/>
          <w:numId w:val="12"/>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Refleksiooni ja supervisiooni tähendus professionaalses arengus </w:t>
      </w:r>
    </w:p>
    <w:p w14:paraId="5C2193EE" w14:textId="77777777" w:rsidR="005B4923" w:rsidRPr="005B4923" w:rsidRDefault="005B4923" w:rsidP="00974A4A">
      <w:pPr>
        <w:numPr>
          <w:ilvl w:val="0"/>
          <w:numId w:val="12"/>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Isikliku professionaalse arengu eesmärkide sõnastamine </w:t>
      </w:r>
    </w:p>
    <w:p w14:paraId="02D590C4" w14:textId="77777777" w:rsidR="00974A4A" w:rsidRDefault="00974A4A" w:rsidP="00974A4A">
      <w:pPr>
        <w:spacing w:after="0"/>
        <w:rPr>
          <w:rFonts w:asciiTheme="majorHAnsi" w:hAnsiTheme="majorHAnsi" w:cstheme="majorHAnsi"/>
          <w:b/>
          <w:bCs/>
          <w:sz w:val="24"/>
          <w:szCs w:val="24"/>
          <w:lang w:val="en-GB"/>
        </w:rPr>
      </w:pPr>
    </w:p>
    <w:p w14:paraId="0F350A40" w14:textId="3522604F" w:rsidR="005B4923" w:rsidRPr="005B4923" w:rsidRDefault="005B4923" w:rsidP="00974A4A">
      <w:pPr>
        <w:spacing w:after="0"/>
        <w:rPr>
          <w:rFonts w:asciiTheme="majorHAnsi" w:hAnsiTheme="majorHAnsi" w:cstheme="majorHAnsi"/>
          <w:b/>
          <w:bCs/>
          <w:sz w:val="24"/>
          <w:szCs w:val="24"/>
          <w:lang w:val="en-GB"/>
        </w:rPr>
      </w:pPr>
      <w:r w:rsidRPr="005B4923">
        <w:rPr>
          <w:rFonts w:asciiTheme="majorHAnsi" w:hAnsiTheme="majorHAnsi" w:cstheme="majorHAnsi"/>
          <w:b/>
          <w:bCs/>
          <w:sz w:val="24"/>
          <w:szCs w:val="24"/>
          <w:lang w:val="en-GB"/>
        </w:rPr>
        <w:t>Õppemeetodid</w:t>
      </w:r>
    </w:p>
    <w:p w14:paraId="00D6E53D" w14:textId="66343A10" w:rsidR="005B4923" w:rsidRPr="005B4923" w:rsidRDefault="005B4923" w:rsidP="00974A4A">
      <w:p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Lühiloengud, arutelud, juhtumianalüüsid, praktilised harjutused, rollimängud, paaris- ja rühmatööd, refleksiooniharjutused, kogemuslugude analüüs.</w:t>
      </w:r>
    </w:p>
    <w:p w14:paraId="483BF590" w14:textId="77777777" w:rsidR="00974A4A" w:rsidRDefault="00974A4A" w:rsidP="00974A4A">
      <w:pPr>
        <w:spacing w:after="0"/>
        <w:rPr>
          <w:rFonts w:asciiTheme="majorHAnsi" w:hAnsiTheme="majorHAnsi" w:cstheme="majorHAnsi"/>
          <w:b/>
          <w:bCs/>
          <w:sz w:val="24"/>
          <w:szCs w:val="24"/>
          <w:lang w:val="en-GB"/>
        </w:rPr>
      </w:pPr>
    </w:p>
    <w:p w14:paraId="4F24FA2D" w14:textId="7CA45ACA" w:rsidR="005B4923" w:rsidRPr="005B4923" w:rsidRDefault="005B4923" w:rsidP="00974A4A">
      <w:pPr>
        <w:spacing w:after="0"/>
        <w:rPr>
          <w:rFonts w:asciiTheme="majorHAnsi" w:hAnsiTheme="majorHAnsi" w:cstheme="majorHAnsi"/>
          <w:b/>
          <w:bCs/>
          <w:sz w:val="24"/>
          <w:szCs w:val="24"/>
          <w:lang w:val="en-GB"/>
        </w:rPr>
      </w:pPr>
      <w:r w:rsidRPr="005B4923">
        <w:rPr>
          <w:rFonts w:asciiTheme="majorHAnsi" w:hAnsiTheme="majorHAnsi" w:cstheme="majorHAnsi"/>
          <w:b/>
          <w:bCs/>
          <w:sz w:val="24"/>
          <w:szCs w:val="24"/>
          <w:lang w:val="en-GB"/>
        </w:rPr>
        <w:t>Iseseisev töö</w:t>
      </w:r>
    </w:p>
    <w:p w14:paraId="589E5FD9" w14:textId="066C785A" w:rsidR="005B4923" w:rsidRPr="005B4923" w:rsidRDefault="005B4923" w:rsidP="00974A4A">
      <w:p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Rakendab moodulis õpitut oma tööpraktikas vähemalt ühe noore näitel, analüüsib saadud kogemusi refleksioonipäevikus, sõnastab oma professionaalse arengu eesmärgid ning valmistub nende põhjal kovisiooniks ja järgmiseks koolitus</w:t>
      </w:r>
      <w:r w:rsidR="00974A4A">
        <w:rPr>
          <w:rFonts w:asciiTheme="majorHAnsi" w:hAnsiTheme="majorHAnsi" w:cstheme="majorHAnsi"/>
          <w:sz w:val="24"/>
          <w:szCs w:val="24"/>
          <w:lang w:val="en-GB"/>
        </w:rPr>
        <w:t>mooduliks</w:t>
      </w:r>
      <w:r w:rsidRPr="005B4923">
        <w:rPr>
          <w:rFonts w:asciiTheme="majorHAnsi" w:hAnsiTheme="majorHAnsi" w:cstheme="majorHAnsi"/>
          <w:sz w:val="24"/>
          <w:szCs w:val="24"/>
          <w:lang w:val="en-GB"/>
        </w:rPr>
        <w:t>.</w:t>
      </w:r>
    </w:p>
    <w:p w14:paraId="58308499" w14:textId="77777777" w:rsidR="00974A4A" w:rsidRDefault="00974A4A" w:rsidP="00974A4A">
      <w:pPr>
        <w:spacing w:after="0"/>
        <w:rPr>
          <w:rFonts w:asciiTheme="majorHAnsi" w:hAnsiTheme="majorHAnsi" w:cstheme="majorHAnsi"/>
          <w:b/>
          <w:bCs/>
          <w:sz w:val="24"/>
          <w:szCs w:val="24"/>
          <w:lang w:val="en-GB"/>
        </w:rPr>
      </w:pPr>
    </w:p>
    <w:p w14:paraId="43C188DF" w14:textId="3F486AA8" w:rsidR="005B4923" w:rsidRDefault="005B4923" w:rsidP="00974A4A">
      <w:pPr>
        <w:spacing w:after="0"/>
        <w:rPr>
          <w:rFonts w:asciiTheme="majorHAnsi" w:hAnsiTheme="majorHAnsi" w:cstheme="majorHAnsi"/>
          <w:b/>
          <w:bCs/>
          <w:sz w:val="24"/>
          <w:szCs w:val="24"/>
          <w:lang w:val="en-GB"/>
        </w:rPr>
      </w:pPr>
      <w:r w:rsidRPr="005B4923">
        <w:rPr>
          <w:rFonts w:asciiTheme="majorHAnsi" w:hAnsiTheme="majorHAnsi" w:cstheme="majorHAnsi"/>
          <w:b/>
          <w:bCs/>
          <w:sz w:val="24"/>
          <w:szCs w:val="24"/>
          <w:lang w:val="en-GB"/>
        </w:rPr>
        <w:t>II moodul. Noore olukorra mõistmine ja juhtumikorraldus</w:t>
      </w:r>
    </w:p>
    <w:p w14:paraId="1F20ECDF" w14:textId="77777777" w:rsidR="00974A4A" w:rsidRPr="005B4923" w:rsidRDefault="00974A4A" w:rsidP="00974A4A">
      <w:pPr>
        <w:spacing w:after="0"/>
        <w:rPr>
          <w:rFonts w:asciiTheme="majorHAnsi" w:hAnsiTheme="majorHAnsi" w:cstheme="majorHAnsi"/>
          <w:b/>
          <w:bCs/>
          <w:sz w:val="24"/>
          <w:szCs w:val="24"/>
          <w:lang w:val="en-GB"/>
        </w:rPr>
      </w:pPr>
    </w:p>
    <w:p w14:paraId="72ACB205" w14:textId="77777777" w:rsidR="005B4923" w:rsidRPr="005B4923" w:rsidRDefault="005B4923" w:rsidP="00974A4A">
      <w:pPr>
        <w:spacing w:after="0"/>
        <w:rPr>
          <w:rFonts w:asciiTheme="majorHAnsi" w:hAnsiTheme="majorHAnsi" w:cstheme="majorHAnsi"/>
          <w:b/>
          <w:bCs/>
          <w:sz w:val="24"/>
          <w:szCs w:val="24"/>
          <w:lang w:val="en-GB"/>
        </w:rPr>
      </w:pPr>
      <w:r w:rsidRPr="005B4923">
        <w:rPr>
          <w:rFonts w:asciiTheme="majorHAnsi" w:hAnsiTheme="majorHAnsi" w:cstheme="majorHAnsi"/>
          <w:b/>
          <w:bCs/>
          <w:sz w:val="24"/>
          <w:szCs w:val="24"/>
          <w:lang w:val="en-GB"/>
        </w:rPr>
        <w:t>Õpiväljundid</w:t>
      </w:r>
    </w:p>
    <w:p w14:paraId="66364FF1" w14:textId="77777777" w:rsidR="005B4923" w:rsidRPr="005B4923" w:rsidRDefault="005B4923" w:rsidP="00974A4A">
      <w:p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Mooduli läbinu:</w:t>
      </w:r>
    </w:p>
    <w:p w14:paraId="4CA5C091" w14:textId="77777777" w:rsidR="005B4923" w:rsidRPr="005B4923" w:rsidRDefault="005B4923" w:rsidP="00974A4A">
      <w:pPr>
        <w:numPr>
          <w:ilvl w:val="0"/>
          <w:numId w:val="13"/>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hindab noore olukorda terviklikult, lähtudes tema tugevustest, vajadustest ning riski- ja kaitseteguritest; </w:t>
      </w:r>
    </w:p>
    <w:p w14:paraId="0DD969B9" w14:textId="77777777" w:rsidR="005B4923" w:rsidRPr="005B4923" w:rsidRDefault="005B4923" w:rsidP="00974A4A">
      <w:pPr>
        <w:numPr>
          <w:ilvl w:val="0"/>
          <w:numId w:val="13"/>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kasutab erinevaid hindamisraamistikke ja töövahendeid noore olukorra analüüsimisel ning toetustegevuste kavandamisel; </w:t>
      </w:r>
    </w:p>
    <w:p w14:paraId="68B99906" w14:textId="77777777" w:rsidR="005B4923" w:rsidRPr="005B4923" w:rsidRDefault="005B4923" w:rsidP="00974A4A">
      <w:pPr>
        <w:numPr>
          <w:ilvl w:val="0"/>
          <w:numId w:val="13"/>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kaasab noore aktiivselt oma olukorra hindamisse ning eesmärkide ja tegevuste kavandamisse; </w:t>
      </w:r>
    </w:p>
    <w:p w14:paraId="33306B93" w14:textId="77777777" w:rsidR="005B4923" w:rsidRPr="005B4923" w:rsidRDefault="005B4923" w:rsidP="00974A4A">
      <w:pPr>
        <w:numPr>
          <w:ilvl w:val="0"/>
          <w:numId w:val="13"/>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eristab juhtumikorralduse ja vahetu toetustöö rolle ning rakendab neid eesmärgipäraselt; </w:t>
      </w:r>
    </w:p>
    <w:p w14:paraId="639BAB8F" w14:textId="77777777" w:rsidR="005B4923" w:rsidRPr="005B4923" w:rsidRDefault="005B4923" w:rsidP="00974A4A">
      <w:pPr>
        <w:numPr>
          <w:ilvl w:val="0"/>
          <w:numId w:val="13"/>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tegutseb eetiliselt, arvestades konfidentsiaalsuse, andmekaitse ja noore õigustega; </w:t>
      </w:r>
    </w:p>
    <w:p w14:paraId="66117FE3" w14:textId="77777777" w:rsidR="005B4923" w:rsidRPr="005B4923" w:rsidRDefault="005B4923" w:rsidP="00974A4A">
      <w:pPr>
        <w:numPr>
          <w:ilvl w:val="0"/>
          <w:numId w:val="13"/>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märkab erinevate sihtrühmade eripärasid ning kohandab oma tööviisi vastavalt noore vajadustele; </w:t>
      </w:r>
    </w:p>
    <w:p w14:paraId="486419BB" w14:textId="77777777" w:rsidR="005B4923" w:rsidRPr="005B4923" w:rsidRDefault="005B4923" w:rsidP="00974A4A">
      <w:pPr>
        <w:numPr>
          <w:ilvl w:val="0"/>
          <w:numId w:val="13"/>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kasutab refleksiooni ja supervisiooni keerukate juhtumite analüüsimisel ning oma professionaalsete otsuste hindamisel. </w:t>
      </w:r>
    </w:p>
    <w:p w14:paraId="00F734F3" w14:textId="77777777" w:rsidR="00974A4A" w:rsidRDefault="00974A4A" w:rsidP="00974A4A">
      <w:pPr>
        <w:spacing w:after="0"/>
        <w:rPr>
          <w:rFonts w:asciiTheme="majorHAnsi" w:hAnsiTheme="majorHAnsi" w:cstheme="majorHAnsi"/>
          <w:b/>
          <w:bCs/>
          <w:sz w:val="24"/>
          <w:szCs w:val="24"/>
          <w:lang w:val="en-GB"/>
        </w:rPr>
      </w:pPr>
    </w:p>
    <w:p w14:paraId="433BF4D9" w14:textId="0A51D8CF" w:rsidR="005B4923" w:rsidRPr="005B4923" w:rsidRDefault="005B4923" w:rsidP="00974A4A">
      <w:pPr>
        <w:spacing w:after="0"/>
        <w:rPr>
          <w:rFonts w:asciiTheme="majorHAnsi" w:hAnsiTheme="majorHAnsi" w:cstheme="majorHAnsi"/>
          <w:b/>
          <w:bCs/>
          <w:sz w:val="24"/>
          <w:szCs w:val="24"/>
          <w:lang w:val="en-GB"/>
        </w:rPr>
      </w:pPr>
      <w:r w:rsidRPr="005B4923">
        <w:rPr>
          <w:rFonts w:asciiTheme="majorHAnsi" w:hAnsiTheme="majorHAnsi" w:cstheme="majorHAnsi"/>
          <w:b/>
          <w:bCs/>
          <w:sz w:val="24"/>
          <w:szCs w:val="24"/>
          <w:lang w:val="en-GB"/>
        </w:rPr>
        <w:t>Põhiteemad</w:t>
      </w:r>
    </w:p>
    <w:p w14:paraId="6E2D0178" w14:textId="77777777" w:rsidR="005B4923" w:rsidRPr="005B4923" w:rsidRDefault="005B4923" w:rsidP="00974A4A">
      <w:pPr>
        <w:numPr>
          <w:ilvl w:val="0"/>
          <w:numId w:val="14"/>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Noore olukorra terviklik hindamine ja juhtumikorralduse põhimõtted </w:t>
      </w:r>
    </w:p>
    <w:p w14:paraId="4F9E543A" w14:textId="77777777" w:rsidR="005B4923" w:rsidRPr="005B4923" w:rsidRDefault="005B4923" w:rsidP="00974A4A">
      <w:pPr>
        <w:numPr>
          <w:ilvl w:val="0"/>
          <w:numId w:val="14"/>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Noore tugevuste, vajaduste ning riski- ja kaitsetegurite kaardistamine </w:t>
      </w:r>
    </w:p>
    <w:p w14:paraId="081203D3" w14:textId="77777777" w:rsidR="005B4923" w:rsidRPr="005B4923" w:rsidRDefault="005B4923" w:rsidP="00974A4A">
      <w:pPr>
        <w:numPr>
          <w:ilvl w:val="0"/>
          <w:numId w:val="14"/>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Lapse heaolu kolmnurga ja teiste hindamisraamistike kasutamine </w:t>
      </w:r>
    </w:p>
    <w:p w14:paraId="36296575" w14:textId="77777777" w:rsidR="005B4923" w:rsidRPr="005B4923" w:rsidRDefault="005B4923" w:rsidP="00974A4A">
      <w:pPr>
        <w:numPr>
          <w:ilvl w:val="0"/>
          <w:numId w:val="14"/>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lastRenderedPageBreak/>
        <w:t xml:space="preserve">Tugevustekeskne lähenemine ja positiivse kavatsuse põhimõte </w:t>
      </w:r>
    </w:p>
    <w:p w14:paraId="6D260EFF" w14:textId="77777777" w:rsidR="005B4923" w:rsidRPr="005B4923" w:rsidRDefault="005B4923" w:rsidP="00974A4A">
      <w:pPr>
        <w:numPr>
          <w:ilvl w:val="0"/>
          <w:numId w:val="14"/>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Noore kaasamine hindamisprotsessi ja eesmärkide seadmisel </w:t>
      </w:r>
    </w:p>
    <w:p w14:paraId="681A3024" w14:textId="77777777" w:rsidR="005B4923" w:rsidRPr="005B4923" w:rsidRDefault="005B4923" w:rsidP="00974A4A">
      <w:pPr>
        <w:numPr>
          <w:ilvl w:val="0"/>
          <w:numId w:val="14"/>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Juhtumikorralduse etapid ning koostöö erinevate osapooltega </w:t>
      </w:r>
    </w:p>
    <w:p w14:paraId="4FB5B74F" w14:textId="77777777" w:rsidR="005B4923" w:rsidRPr="005B4923" w:rsidRDefault="005B4923" w:rsidP="00974A4A">
      <w:pPr>
        <w:numPr>
          <w:ilvl w:val="0"/>
          <w:numId w:val="14"/>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Konfidentsiaalsus, andmekaitse ja eetilised dilemmad noortega töötamisel </w:t>
      </w:r>
    </w:p>
    <w:p w14:paraId="09463090" w14:textId="77777777" w:rsidR="005B4923" w:rsidRPr="005B4923" w:rsidRDefault="005B4923" w:rsidP="00974A4A">
      <w:pPr>
        <w:numPr>
          <w:ilvl w:val="0"/>
          <w:numId w:val="14"/>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Erinevate sihtrühmade eripärad ja vajadustega arvestamine </w:t>
      </w:r>
    </w:p>
    <w:p w14:paraId="64C1B623" w14:textId="77777777" w:rsidR="005B4923" w:rsidRPr="005B4923" w:rsidRDefault="005B4923" w:rsidP="00974A4A">
      <w:pPr>
        <w:numPr>
          <w:ilvl w:val="0"/>
          <w:numId w:val="14"/>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Keerukate juhtumite analüüsimine refleksiooni ja supervisiooni kaudu </w:t>
      </w:r>
    </w:p>
    <w:p w14:paraId="569A1179" w14:textId="77777777" w:rsidR="00974A4A" w:rsidRDefault="00974A4A" w:rsidP="00974A4A">
      <w:pPr>
        <w:spacing w:after="0"/>
        <w:rPr>
          <w:rFonts w:asciiTheme="majorHAnsi" w:hAnsiTheme="majorHAnsi" w:cstheme="majorHAnsi"/>
          <w:b/>
          <w:bCs/>
          <w:sz w:val="24"/>
          <w:szCs w:val="24"/>
          <w:lang w:val="en-GB"/>
        </w:rPr>
      </w:pPr>
    </w:p>
    <w:p w14:paraId="767554E6" w14:textId="26B70726" w:rsidR="005B4923" w:rsidRPr="005B4923" w:rsidRDefault="005B4923" w:rsidP="00974A4A">
      <w:pPr>
        <w:spacing w:after="0"/>
        <w:rPr>
          <w:rFonts w:asciiTheme="majorHAnsi" w:hAnsiTheme="majorHAnsi" w:cstheme="majorHAnsi"/>
          <w:b/>
          <w:bCs/>
          <w:sz w:val="24"/>
          <w:szCs w:val="24"/>
          <w:lang w:val="en-GB"/>
        </w:rPr>
      </w:pPr>
      <w:r w:rsidRPr="005B4923">
        <w:rPr>
          <w:rFonts w:asciiTheme="majorHAnsi" w:hAnsiTheme="majorHAnsi" w:cstheme="majorHAnsi"/>
          <w:b/>
          <w:bCs/>
          <w:sz w:val="24"/>
          <w:szCs w:val="24"/>
          <w:lang w:val="en-GB"/>
        </w:rPr>
        <w:t>Õppemeetodid</w:t>
      </w:r>
    </w:p>
    <w:p w14:paraId="0E46E2E2" w14:textId="3A5E990C" w:rsidR="005B4923" w:rsidRDefault="005B4923" w:rsidP="00974A4A">
      <w:p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Lühiloengud, arutelud, juhtumianalüüsid, praktilised harjutused, paaris- ja rühmatööd, refleksiooniharjutused, hindamisvahendite kasutamise harjutamine.</w:t>
      </w:r>
    </w:p>
    <w:p w14:paraId="6CB0976F" w14:textId="77777777" w:rsidR="00974A4A" w:rsidRPr="005B4923" w:rsidRDefault="00974A4A" w:rsidP="00974A4A">
      <w:pPr>
        <w:spacing w:after="0"/>
        <w:rPr>
          <w:rFonts w:asciiTheme="majorHAnsi" w:hAnsiTheme="majorHAnsi" w:cstheme="majorHAnsi"/>
          <w:sz w:val="24"/>
          <w:szCs w:val="24"/>
          <w:lang w:val="en-GB"/>
        </w:rPr>
      </w:pPr>
    </w:p>
    <w:p w14:paraId="507ABE29" w14:textId="77777777" w:rsidR="005B4923" w:rsidRPr="005B4923" w:rsidRDefault="005B4923" w:rsidP="00974A4A">
      <w:pPr>
        <w:spacing w:after="0"/>
        <w:rPr>
          <w:rFonts w:asciiTheme="majorHAnsi" w:hAnsiTheme="majorHAnsi" w:cstheme="majorHAnsi"/>
          <w:b/>
          <w:bCs/>
          <w:sz w:val="24"/>
          <w:szCs w:val="24"/>
          <w:lang w:val="en-GB"/>
        </w:rPr>
      </w:pPr>
      <w:r w:rsidRPr="005B4923">
        <w:rPr>
          <w:rFonts w:asciiTheme="majorHAnsi" w:hAnsiTheme="majorHAnsi" w:cstheme="majorHAnsi"/>
          <w:b/>
          <w:bCs/>
          <w:sz w:val="24"/>
          <w:szCs w:val="24"/>
          <w:lang w:val="en-GB"/>
        </w:rPr>
        <w:t>Iseseisev töö</w:t>
      </w:r>
    </w:p>
    <w:p w14:paraId="0FDDFE5E" w14:textId="77777777" w:rsidR="005B4923" w:rsidRDefault="005B4923" w:rsidP="00974A4A">
      <w:p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Rakendab moodulis käsitletud hindamisraamistikke ja töövõtteid oma tööpraktikas vähemalt ühe noore või juhtumi näitel. Analüüsib noore tugevusi, vajadusi ning riski- ja kaitsetegureid, reflekteerib tehtud valikuid ning valmistub kogemuste jagamiseks kovisioonis.</w:t>
      </w:r>
    </w:p>
    <w:p w14:paraId="35190F02" w14:textId="77777777" w:rsidR="00974A4A" w:rsidRPr="005B4923" w:rsidRDefault="00974A4A" w:rsidP="00974A4A">
      <w:pPr>
        <w:spacing w:after="0"/>
        <w:rPr>
          <w:rFonts w:asciiTheme="majorHAnsi" w:hAnsiTheme="majorHAnsi" w:cstheme="majorHAnsi"/>
          <w:sz w:val="24"/>
          <w:szCs w:val="24"/>
          <w:lang w:val="en-GB"/>
        </w:rPr>
      </w:pPr>
    </w:p>
    <w:p w14:paraId="6B0D1800" w14:textId="77777777" w:rsidR="005B4923" w:rsidRDefault="005B4923" w:rsidP="00974A4A">
      <w:pPr>
        <w:spacing w:after="0"/>
        <w:rPr>
          <w:rFonts w:asciiTheme="majorHAnsi" w:hAnsiTheme="majorHAnsi" w:cstheme="majorHAnsi"/>
          <w:b/>
          <w:bCs/>
          <w:sz w:val="24"/>
          <w:szCs w:val="24"/>
          <w:lang w:val="en-GB"/>
        </w:rPr>
      </w:pPr>
      <w:r w:rsidRPr="005B4923">
        <w:rPr>
          <w:rFonts w:asciiTheme="majorHAnsi" w:hAnsiTheme="majorHAnsi" w:cstheme="majorHAnsi"/>
          <w:b/>
          <w:bCs/>
          <w:sz w:val="24"/>
          <w:szCs w:val="24"/>
          <w:lang w:val="en-GB"/>
        </w:rPr>
        <w:t>III moodul. Noore jõustamine ja muutuste toetamine</w:t>
      </w:r>
    </w:p>
    <w:p w14:paraId="277AD2CC" w14:textId="77777777" w:rsidR="00974A4A" w:rsidRPr="005B4923" w:rsidRDefault="00974A4A" w:rsidP="00974A4A">
      <w:pPr>
        <w:spacing w:after="0"/>
        <w:rPr>
          <w:rFonts w:asciiTheme="majorHAnsi" w:hAnsiTheme="majorHAnsi" w:cstheme="majorHAnsi"/>
          <w:b/>
          <w:bCs/>
          <w:sz w:val="24"/>
          <w:szCs w:val="24"/>
          <w:lang w:val="en-GB"/>
        </w:rPr>
      </w:pPr>
    </w:p>
    <w:p w14:paraId="705E9DD3" w14:textId="77777777" w:rsidR="005B4923" w:rsidRPr="005B4923" w:rsidRDefault="005B4923" w:rsidP="00974A4A">
      <w:pPr>
        <w:spacing w:after="0"/>
        <w:rPr>
          <w:rFonts w:asciiTheme="majorHAnsi" w:hAnsiTheme="majorHAnsi" w:cstheme="majorHAnsi"/>
          <w:b/>
          <w:bCs/>
          <w:sz w:val="24"/>
          <w:szCs w:val="24"/>
          <w:lang w:val="en-GB"/>
        </w:rPr>
      </w:pPr>
      <w:r w:rsidRPr="005B4923">
        <w:rPr>
          <w:rFonts w:asciiTheme="majorHAnsi" w:hAnsiTheme="majorHAnsi" w:cstheme="majorHAnsi"/>
          <w:b/>
          <w:bCs/>
          <w:sz w:val="24"/>
          <w:szCs w:val="24"/>
          <w:lang w:val="en-GB"/>
        </w:rPr>
        <w:t>Õpiväljundid</w:t>
      </w:r>
    </w:p>
    <w:p w14:paraId="78D9A228" w14:textId="77777777" w:rsidR="005B4923" w:rsidRPr="005B4923" w:rsidRDefault="005B4923" w:rsidP="00974A4A">
      <w:p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Mooduli läbinu:</w:t>
      </w:r>
    </w:p>
    <w:p w14:paraId="502ED822" w14:textId="77777777" w:rsidR="005B4923" w:rsidRPr="005B4923" w:rsidRDefault="005B4923" w:rsidP="00974A4A">
      <w:pPr>
        <w:numPr>
          <w:ilvl w:val="0"/>
          <w:numId w:val="15"/>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toetab noort realistlike ja motiveerivate eesmärkide seadmisel ning nende poole liikumise kavandamisel; </w:t>
      </w:r>
    </w:p>
    <w:p w14:paraId="30267714" w14:textId="77777777" w:rsidR="005B4923" w:rsidRPr="005B4923" w:rsidRDefault="005B4923" w:rsidP="00974A4A">
      <w:pPr>
        <w:numPr>
          <w:ilvl w:val="0"/>
          <w:numId w:val="15"/>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kasutab coachivat lähenemist ja GROW-mudelit noore enesejuhtimise ning probleemilahendusoskuste arendamisel; </w:t>
      </w:r>
    </w:p>
    <w:p w14:paraId="4EB3153A" w14:textId="77777777" w:rsidR="005B4923" w:rsidRPr="005B4923" w:rsidRDefault="005B4923" w:rsidP="00974A4A">
      <w:pPr>
        <w:numPr>
          <w:ilvl w:val="0"/>
          <w:numId w:val="15"/>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aitab noorel märgata ja kasutada oma tugevusi, ressursse ning olemasolevaid toimetulekuviise; </w:t>
      </w:r>
    </w:p>
    <w:p w14:paraId="47423F8A" w14:textId="77777777" w:rsidR="005B4923" w:rsidRPr="005B4923" w:rsidRDefault="005B4923" w:rsidP="00974A4A">
      <w:pPr>
        <w:numPr>
          <w:ilvl w:val="0"/>
          <w:numId w:val="15"/>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toetab noore sisemise motivatsiooni, enesetõhususe ja vastutuse kujunemist; </w:t>
      </w:r>
    </w:p>
    <w:p w14:paraId="538C796F" w14:textId="77777777" w:rsidR="005B4923" w:rsidRPr="005B4923" w:rsidRDefault="005B4923" w:rsidP="00974A4A">
      <w:pPr>
        <w:numPr>
          <w:ilvl w:val="0"/>
          <w:numId w:val="15"/>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kavandab noorega koostöös tegevusi, mis toetavad tema vaimset heaolu, sotsiaalset toimetulekut ja iseseisvust; </w:t>
      </w:r>
    </w:p>
    <w:p w14:paraId="4F1B6B2B" w14:textId="77777777" w:rsidR="005B4923" w:rsidRPr="005B4923" w:rsidRDefault="005B4923" w:rsidP="00974A4A">
      <w:pPr>
        <w:numPr>
          <w:ilvl w:val="0"/>
          <w:numId w:val="15"/>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märkab vaimse tervise, sõltuvuskäitumise ja suitsiidiriskiga seotud ohumärke ning teab oma rolli ja tegutsemisvõimalusi nende ilmnemisel; </w:t>
      </w:r>
    </w:p>
    <w:p w14:paraId="69EB3446" w14:textId="105CE58C" w:rsidR="005B4923" w:rsidRDefault="005B4923" w:rsidP="00974A4A">
      <w:pPr>
        <w:numPr>
          <w:ilvl w:val="0"/>
          <w:numId w:val="15"/>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analüüsib oma nõustamis- ja koostööoskusi ning kasutab refleksiooni nende teadlikuks arendamiseks. </w:t>
      </w:r>
    </w:p>
    <w:p w14:paraId="41DD5D69" w14:textId="77777777" w:rsidR="00974A4A" w:rsidRPr="005B4923" w:rsidRDefault="00974A4A" w:rsidP="00974A4A">
      <w:pPr>
        <w:spacing w:after="0"/>
        <w:ind w:left="720"/>
        <w:rPr>
          <w:rFonts w:asciiTheme="majorHAnsi" w:hAnsiTheme="majorHAnsi" w:cstheme="majorHAnsi"/>
          <w:sz w:val="24"/>
          <w:szCs w:val="24"/>
          <w:lang w:val="en-GB"/>
        </w:rPr>
      </w:pPr>
    </w:p>
    <w:p w14:paraId="7F415198" w14:textId="77777777" w:rsidR="005B4923" w:rsidRPr="005B4923" w:rsidRDefault="005B4923" w:rsidP="00974A4A">
      <w:pPr>
        <w:spacing w:after="0"/>
        <w:rPr>
          <w:rFonts w:asciiTheme="majorHAnsi" w:hAnsiTheme="majorHAnsi" w:cstheme="majorHAnsi"/>
          <w:b/>
          <w:bCs/>
          <w:sz w:val="24"/>
          <w:szCs w:val="24"/>
          <w:lang w:val="en-GB"/>
        </w:rPr>
      </w:pPr>
      <w:r w:rsidRPr="005B4923">
        <w:rPr>
          <w:rFonts w:asciiTheme="majorHAnsi" w:hAnsiTheme="majorHAnsi" w:cstheme="majorHAnsi"/>
          <w:b/>
          <w:bCs/>
          <w:sz w:val="24"/>
          <w:szCs w:val="24"/>
          <w:lang w:val="en-GB"/>
        </w:rPr>
        <w:t>Põhiteemad</w:t>
      </w:r>
    </w:p>
    <w:p w14:paraId="07E43134" w14:textId="77777777" w:rsidR="005B4923" w:rsidRPr="005B4923" w:rsidRDefault="005B4923" w:rsidP="00974A4A">
      <w:pPr>
        <w:numPr>
          <w:ilvl w:val="0"/>
          <w:numId w:val="16"/>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Muutuse eesmärgistamine ja realistlike eesmärkide sõnastamine </w:t>
      </w:r>
    </w:p>
    <w:p w14:paraId="58404A77" w14:textId="77777777" w:rsidR="005B4923" w:rsidRPr="005B4923" w:rsidRDefault="005B4923" w:rsidP="00974A4A">
      <w:pPr>
        <w:numPr>
          <w:ilvl w:val="0"/>
          <w:numId w:val="16"/>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Coachiv lähenemine ja GROW-mudeli rakendamine noore toetamisel </w:t>
      </w:r>
    </w:p>
    <w:p w14:paraId="3575A860" w14:textId="77777777" w:rsidR="005B4923" w:rsidRPr="005B4923" w:rsidRDefault="005B4923" w:rsidP="00974A4A">
      <w:pPr>
        <w:numPr>
          <w:ilvl w:val="0"/>
          <w:numId w:val="16"/>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lastRenderedPageBreak/>
        <w:t xml:space="preserve">Noore tugevuste, ressursside ja olemasolevate toimetulekuviiside teadvustamine </w:t>
      </w:r>
    </w:p>
    <w:p w14:paraId="7DC928FD" w14:textId="6DFBB6F8" w:rsidR="005B4923" w:rsidRPr="00974A4A" w:rsidRDefault="00974A4A" w:rsidP="00974A4A">
      <w:pPr>
        <w:numPr>
          <w:ilvl w:val="0"/>
          <w:numId w:val="16"/>
        </w:numPr>
        <w:spacing w:after="0"/>
        <w:rPr>
          <w:rFonts w:asciiTheme="majorHAnsi" w:hAnsiTheme="majorHAnsi" w:cstheme="majorHAnsi"/>
          <w:sz w:val="24"/>
          <w:szCs w:val="24"/>
          <w:lang w:val="en-GB"/>
        </w:rPr>
      </w:pPr>
      <w:r>
        <w:rPr>
          <w:rFonts w:asciiTheme="majorHAnsi" w:hAnsiTheme="majorHAnsi" w:cstheme="majorHAnsi"/>
          <w:sz w:val="24"/>
          <w:szCs w:val="24"/>
          <w:lang w:val="en-GB"/>
        </w:rPr>
        <w:t>Ise</w:t>
      </w:r>
      <w:r w:rsidR="005B4923" w:rsidRPr="00974A4A">
        <w:rPr>
          <w:rFonts w:asciiTheme="majorHAnsi" w:hAnsiTheme="majorHAnsi" w:cstheme="majorHAnsi"/>
          <w:sz w:val="24"/>
          <w:szCs w:val="24"/>
          <w:lang w:val="en-GB"/>
        </w:rPr>
        <w:t xml:space="preserve">määramise teooria rakendamine muutuse toetamisel </w:t>
      </w:r>
    </w:p>
    <w:p w14:paraId="29366201" w14:textId="77777777" w:rsidR="005B4923" w:rsidRPr="005B4923" w:rsidRDefault="005B4923" w:rsidP="00974A4A">
      <w:pPr>
        <w:numPr>
          <w:ilvl w:val="0"/>
          <w:numId w:val="16"/>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Salutogeneetiline lähenemine ning kaitsetegurite tugevdamine </w:t>
      </w:r>
    </w:p>
    <w:p w14:paraId="265A9004" w14:textId="77777777" w:rsidR="005B4923" w:rsidRPr="005B4923" w:rsidRDefault="005B4923" w:rsidP="00974A4A">
      <w:pPr>
        <w:numPr>
          <w:ilvl w:val="0"/>
          <w:numId w:val="16"/>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Noore vaimse heaolu, enesejuhtimise ja vastutustunde toetamine </w:t>
      </w:r>
    </w:p>
    <w:p w14:paraId="7B53A026" w14:textId="77777777" w:rsidR="005B4923" w:rsidRPr="005B4923" w:rsidRDefault="005B4923" w:rsidP="00974A4A">
      <w:pPr>
        <w:numPr>
          <w:ilvl w:val="0"/>
          <w:numId w:val="16"/>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Sõltuvuskäitumise ja vaimse tervise probleemide varajane märkamine </w:t>
      </w:r>
    </w:p>
    <w:p w14:paraId="5233C292" w14:textId="77777777" w:rsidR="005B4923" w:rsidRPr="005B4923" w:rsidRDefault="005B4923" w:rsidP="00974A4A">
      <w:pPr>
        <w:numPr>
          <w:ilvl w:val="0"/>
          <w:numId w:val="16"/>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Suitsiidiriski märkamine, esmased sekkumispõhimõtted ja koostöö teiste spetsialistidega </w:t>
      </w:r>
    </w:p>
    <w:p w14:paraId="26BC431E" w14:textId="77777777" w:rsidR="005B4923" w:rsidRPr="005B4923" w:rsidRDefault="005B4923" w:rsidP="00974A4A">
      <w:pPr>
        <w:numPr>
          <w:ilvl w:val="0"/>
          <w:numId w:val="16"/>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Huvialade, tähenduslike tegevuste ja sotsiaalse osaluse toetamine </w:t>
      </w:r>
    </w:p>
    <w:p w14:paraId="1F6794D7" w14:textId="77777777" w:rsidR="005B4923" w:rsidRPr="005B4923" w:rsidRDefault="005B4923" w:rsidP="00974A4A">
      <w:pPr>
        <w:numPr>
          <w:ilvl w:val="0"/>
          <w:numId w:val="16"/>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Muutuse toetamise praktikate reflekteerimine ja supervisioon </w:t>
      </w:r>
    </w:p>
    <w:p w14:paraId="644BEE4B" w14:textId="77777777" w:rsidR="00974A4A" w:rsidRDefault="00974A4A" w:rsidP="00974A4A">
      <w:pPr>
        <w:spacing w:after="0"/>
        <w:rPr>
          <w:rFonts w:asciiTheme="majorHAnsi" w:hAnsiTheme="majorHAnsi" w:cstheme="majorHAnsi"/>
          <w:b/>
          <w:bCs/>
          <w:sz w:val="24"/>
          <w:szCs w:val="24"/>
          <w:lang w:val="en-GB"/>
        </w:rPr>
      </w:pPr>
    </w:p>
    <w:p w14:paraId="63C5C5C2" w14:textId="6CA72BE5" w:rsidR="005B4923" w:rsidRPr="005B4923" w:rsidRDefault="005B4923" w:rsidP="00974A4A">
      <w:pPr>
        <w:spacing w:after="0"/>
        <w:rPr>
          <w:rFonts w:asciiTheme="majorHAnsi" w:hAnsiTheme="majorHAnsi" w:cstheme="majorHAnsi"/>
          <w:b/>
          <w:bCs/>
          <w:sz w:val="24"/>
          <w:szCs w:val="24"/>
          <w:lang w:val="en-GB"/>
        </w:rPr>
      </w:pPr>
      <w:r w:rsidRPr="005B4923">
        <w:rPr>
          <w:rFonts w:asciiTheme="majorHAnsi" w:hAnsiTheme="majorHAnsi" w:cstheme="majorHAnsi"/>
          <w:b/>
          <w:bCs/>
          <w:sz w:val="24"/>
          <w:szCs w:val="24"/>
          <w:lang w:val="en-GB"/>
        </w:rPr>
        <w:t>Õppemeetodid</w:t>
      </w:r>
    </w:p>
    <w:p w14:paraId="35409285" w14:textId="77777777" w:rsidR="005B4923" w:rsidRPr="005B4923" w:rsidRDefault="005B4923" w:rsidP="00974A4A">
      <w:p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Lühiloengud, arutelud, juhtumianalüüsid, praktilised harjutused, coachingu- ja motiveeriva intervjueerimise tehnikate harjutamine, rollimängud, paaris- ja rühmatööd, refleksiooniharjutused ning supervisioon.</w:t>
      </w:r>
    </w:p>
    <w:p w14:paraId="6A99281B" w14:textId="77777777" w:rsidR="00974A4A" w:rsidRDefault="00974A4A" w:rsidP="00974A4A">
      <w:pPr>
        <w:spacing w:after="0"/>
        <w:rPr>
          <w:rFonts w:asciiTheme="majorHAnsi" w:hAnsiTheme="majorHAnsi" w:cstheme="majorHAnsi"/>
          <w:b/>
          <w:bCs/>
          <w:sz w:val="24"/>
          <w:szCs w:val="24"/>
          <w:lang w:val="en-GB"/>
        </w:rPr>
      </w:pPr>
    </w:p>
    <w:p w14:paraId="0941D981" w14:textId="5001A80F" w:rsidR="005B4923" w:rsidRPr="005B4923" w:rsidRDefault="005B4923" w:rsidP="00974A4A">
      <w:pPr>
        <w:spacing w:after="0"/>
        <w:rPr>
          <w:rFonts w:asciiTheme="majorHAnsi" w:hAnsiTheme="majorHAnsi" w:cstheme="majorHAnsi"/>
          <w:b/>
          <w:bCs/>
          <w:sz w:val="24"/>
          <w:szCs w:val="24"/>
          <w:lang w:val="en-GB"/>
        </w:rPr>
      </w:pPr>
      <w:r w:rsidRPr="005B4923">
        <w:rPr>
          <w:rFonts w:asciiTheme="majorHAnsi" w:hAnsiTheme="majorHAnsi" w:cstheme="majorHAnsi"/>
          <w:b/>
          <w:bCs/>
          <w:sz w:val="24"/>
          <w:szCs w:val="24"/>
          <w:lang w:val="en-GB"/>
        </w:rPr>
        <w:t>Iseseisev töö</w:t>
      </w:r>
    </w:p>
    <w:p w14:paraId="3E41CD88" w14:textId="77777777" w:rsidR="005B4923" w:rsidRPr="005B4923" w:rsidRDefault="005B4923" w:rsidP="00974A4A">
      <w:p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Rakendab moodulis õpitud meetodeid oma tööpraktikas vähemalt ühe noorega. Koostab koos noorega eesmärgi ja tegevusplaani, katsetab coachivaid töövõtteid ning analüüsib muutuse toetamise protsessi refleksioonis ja kovisioonis.</w:t>
      </w:r>
    </w:p>
    <w:p w14:paraId="10E0F607" w14:textId="77777777" w:rsidR="00974A4A" w:rsidRDefault="00974A4A" w:rsidP="00974A4A">
      <w:pPr>
        <w:spacing w:after="0"/>
        <w:rPr>
          <w:rFonts w:asciiTheme="majorHAnsi" w:hAnsiTheme="majorHAnsi" w:cstheme="majorHAnsi"/>
          <w:b/>
          <w:bCs/>
          <w:sz w:val="24"/>
          <w:szCs w:val="24"/>
          <w:lang w:val="en-GB"/>
        </w:rPr>
      </w:pPr>
    </w:p>
    <w:p w14:paraId="770BA329" w14:textId="10A479CA" w:rsidR="005B4923" w:rsidRDefault="005B4923" w:rsidP="00974A4A">
      <w:pPr>
        <w:spacing w:after="0"/>
        <w:rPr>
          <w:rFonts w:asciiTheme="majorHAnsi" w:hAnsiTheme="majorHAnsi" w:cstheme="majorHAnsi"/>
          <w:b/>
          <w:bCs/>
          <w:sz w:val="24"/>
          <w:szCs w:val="24"/>
          <w:lang w:val="en-GB"/>
        </w:rPr>
      </w:pPr>
      <w:r w:rsidRPr="005B4923">
        <w:rPr>
          <w:rFonts w:asciiTheme="majorHAnsi" w:hAnsiTheme="majorHAnsi" w:cstheme="majorHAnsi"/>
          <w:b/>
          <w:bCs/>
          <w:sz w:val="24"/>
          <w:szCs w:val="24"/>
          <w:lang w:val="en-GB"/>
        </w:rPr>
        <w:t>IV moodul. Võrgustikukoostöö juhtimine</w:t>
      </w:r>
    </w:p>
    <w:p w14:paraId="4512EB4E" w14:textId="77777777" w:rsidR="00974A4A" w:rsidRPr="005B4923" w:rsidRDefault="00974A4A" w:rsidP="00974A4A">
      <w:pPr>
        <w:spacing w:after="0"/>
        <w:rPr>
          <w:rFonts w:asciiTheme="majorHAnsi" w:hAnsiTheme="majorHAnsi" w:cstheme="majorHAnsi"/>
          <w:b/>
          <w:bCs/>
          <w:sz w:val="24"/>
          <w:szCs w:val="24"/>
          <w:lang w:val="en-GB"/>
        </w:rPr>
      </w:pPr>
    </w:p>
    <w:p w14:paraId="147F634C" w14:textId="77777777" w:rsidR="005B4923" w:rsidRPr="005B4923" w:rsidRDefault="005B4923" w:rsidP="00974A4A">
      <w:pPr>
        <w:spacing w:after="0"/>
        <w:rPr>
          <w:rFonts w:asciiTheme="majorHAnsi" w:hAnsiTheme="majorHAnsi" w:cstheme="majorHAnsi"/>
          <w:b/>
          <w:bCs/>
          <w:sz w:val="24"/>
          <w:szCs w:val="24"/>
          <w:lang w:val="en-GB"/>
        </w:rPr>
      </w:pPr>
      <w:r w:rsidRPr="005B4923">
        <w:rPr>
          <w:rFonts w:asciiTheme="majorHAnsi" w:hAnsiTheme="majorHAnsi" w:cstheme="majorHAnsi"/>
          <w:b/>
          <w:bCs/>
          <w:sz w:val="24"/>
          <w:szCs w:val="24"/>
          <w:lang w:val="en-GB"/>
        </w:rPr>
        <w:t>Õpiväljundid</w:t>
      </w:r>
    </w:p>
    <w:p w14:paraId="76110757" w14:textId="77777777" w:rsidR="005B4923" w:rsidRPr="005B4923" w:rsidRDefault="005B4923" w:rsidP="00974A4A">
      <w:p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Mooduli läbinu:</w:t>
      </w:r>
    </w:p>
    <w:p w14:paraId="06537F4F" w14:textId="77777777" w:rsidR="005B4923" w:rsidRPr="005B4923" w:rsidRDefault="005B4923" w:rsidP="00974A4A">
      <w:pPr>
        <w:numPr>
          <w:ilvl w:val="0"/>
          <w:numId w:val="17"/>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analüüsib noore olukorda süsteemsest vaatenurgast ning arvestab noort mõjutavate inimeste, keskkondade ja süsteemide vastastikuseid seoseid; </w:t>
      </w:r>
    </w:p>
    <w:p w14:paraId="4C479FFD" w14:textId="77777777" w:rsidR="005B4923" w:rsidRPr="005B4923" w:rsidRDefault="005B4923" w:rsidP="00974A4A">
      <w:pPr>
        <w:numPr>
          <w:ilvl w:val="0"/>
          <w:numId w:val="17"/>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kaardistab noore lähivõrgustiku, märkab selle tugevusi ja arenguvajadusi ning kavandab tegevusi võrgustiku toetamiseks; </w:t>
      </w:r>
    </w:p>
    <w:p w14:paraId="72D17FC7" w14:textId="77777777" w:rsidR="005B4923" w:rsidRPr="00974A4A" w:rsidRDefault="005B4923" w:rsidP="00974A4A">
      <w:pPr>
        <w:numPr>
          <w:ilvl w:val="0"/>
          <w:numId w:val="17"/>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kavandab </w:t>
      </w:r>
      <w:r w:rsidRPr="00974A4A">
        <w:rPr>
          <w:rFonts w:asciiTheme="majorHAnsi" w:hAnsiTheme="majorHAnsi" w:cstheme="majorHAnsi"/>
          <w:sz w:val="24"/>
          <w:szCs w:val="24"/>
          <w:lang w:val="en-GB"/>
        </w:rPr>
        <w:t xml:space="preserve">ja juhib võrgustikukoostööd noore, tema lähedaste ning erinevate spetsialistide vahel, lähtudes noore vajadustest ja eesmärkidest; </w:t>
      </w:r>
    </w:p>
    <w:p w14:paraId="6A1FF172" w14:textId="77777777" w:rsidR="005B4923" w:rsidRPr="00974A4A" w:rsidRDefault="005B4923" w:rsidP="00974A4A">
      <w:pPr>
        <w:numPr>
          <w:ilvl w:val="0"/>
          <w:numId w:val="17"/>
        </w:numPr>
        <w:spacing w:after="0"/>
        <w:rPr>
          <w:rFonts w:asciiTheme="majorHAnsi" w:hAnsiTheme="majorHAnsi" w:cstheme="majorHAnsi"/>
          <w:sz w:val="24"/>
          <w:szCs w:val="24"/>
          <w:lang w:val="en-GB"/>
        </w:rPr>
      </w:pPr>
      <w:r w:rsidRPr="00974A4A">
        <w:rPr>
          <w:rFonts w:asciiTheme="majorHAnsi" w:hAnsiTheme="majorHAnsi" w:cstheme="majorHAnsi"/>
          <w:sz w:val="24"/>
          <w:szCs w:val="24"/>
          <w:lang w:val="en-GB"/>
        </w:rPr>
        <w:t xml:space="preserve">valib võrgustikukoostöö kujundamiseks sobivaid lähenemisviise, arvestades olukorra keerukust, osapoolte valmisolekut ja vastutust; </w:t>
      </w:r>
    </w:p>
    <w:p w14:paraId="667EA1DD" w14:textId="77777777" w:rsidR="005B4923" w:rsidRPr="00974A4A" w:rsidRDefault="005B4923" w:rsidP="00974A4A">
      <w:pPr>
        <w:numPr>
          <w:ilvl w:val="0"/>
          <w:numId w:val="17"/>
        </w:numPr>
        <w:spacing w:after="0"/>
        <w:rPr>
          <w:rFonts w:asciiTheme="majorHAnsi" w:hAnsiTheme="majorHAnsi" w:cstheme="majorHAnsi"/>
          <w:sz w:val="24"/>
          <w:szCs w:val="24"/>
          <w:lang w:val="en-GB"/>
        </w:rPr>
      </w:pPr>
      <w:r w:rsidRPr="00974A4A">
        <w:rPr>
          <w:rFonts w:asciiTheme="majorHAnsi" w:hAnsiTheme="majorHAnsi" w:cstheme="majorHAnsi"/>
          <w:sz w:val="24"/>
          <w:szCs w:val="24"/>
          <w:lang w:val="en-GB"/>
        </w:rPr>
        <w:t xml:space="preserve">kasutab süsteemse mõtlemise ja Cynefini raamistiku põhimõtteid keerukate olukordade mõtestamisel ning võrgustikukoostöö kavandamisel; </w:t>
      </w:r>
    </w:p>
    <w:p w14:paraId="23149A5E" w14:textId="77777777" w:rsidR="005B4923" w:rsidRPr="00974A4A" w:rsidRDefault="005B4923" w:rsidP="00974A4A">
      <w:pPr>
        <w:numPr>
          <w:ilvl w:val="0"/>
          <w:numId w:val="17"/>
        </w:numPr>
        <w:spacing w:after="0"/>
        <w:rPr>
          <w:rFonts w:asciiTheme="majorHAnsi" w:hAnsiTheme="majorHAnsi" w:cstheme="majorHAnsi"/>
          <w:sz w:val="24"/>
          <w:szCs w:val="24"/>
          <w:lang w:val="en-GB"/>
        </w:rPr>
      </w:pPr>
      <w:r w:rsidRPr="00974A4A">
        <w:rPr>
          <w:rFonts w:asciiTheme="majorHAnsi" w:hAnsiTheme="majorHAnsi" w:cstheme="majorHAnsi"/>
          <w:sz w:val="24"/>
          <w:szCs w:val="24"/>
          <w:lang w:val="en-GB"/>
        </w:rPr>
        <w:t xml:space="preserve">toetab noore lähivõrgustiku kaasamist ja vastutuse järkjärgulist suurenemist noore toetamisel; </w:t>
      </w:r>
    </w:p>
    <w:p w14:paraId="6872BE05" w14:textId="77777777" w:rsidR="005B4923" w:rsidRPr="005B4923" w:rsidRDefault="005B4923" w:rsidP="00974A4A">
      <w:pPr>
        <w:numPr>
          <w:ilvl w:val="0"/>
          <w:numId w:val="17"/>
        </w:numPr>
        <w:spacing w:after="0"/>
        <w:rPr>
          <w:rFonts w:asciiTheme="majorHAnsi" w:hAnsiTheme="majorHAnsi" w:cstheme="majorHAnsi"/>
          <w:sz w:val="24"/>
          <w:szCs w:val="24"/>
          <w:lang w:val="en-GB"/>
        </w:rPr>
      </w:pPr>
      <w:r w:rsidRPr="00974A4A">
        <w:rPr>
          <w:rFonts w:asciiTheme="majorHAnsi" w:hAnsiTheme="majorHAnsi" w:cstheme="majorHAnsi"/>
          <w:sz w:val="24"/>
          <w:szCs w:val="24"/>
          <w:lang w:val="en-GB"/>
        </w:rPr>
        <w:t>analüüsib oma rolli võrgustikukoostöö juhina ning</w:t>
      </w:r>
      <w:r w:rsidRPr="005B4923">
        <w:rPr>
          <w:rFonts w:asciiTheme="majorHAnsi" w:hAnsiTheme="majorHAnsi" w:cstheme="majorHAnsi"/>
          <w:sz w:val="24"/>
          <w:szCs w:val="24"/>
          <w:lang w:val="en-GB"/>
        </w:rPr>
        <w:t xml:space="preserve"> kasutab refleksiooni ja supervisiooni oma professionaalse tegutsemise arendamiseks. </w:t>
      </w:r>
    </w:p>
    <w:p w14:paraId="5D29D0B0" w14:textId="77777777" w:rsidR="00974A4A" w:rsidRDefault="00974A4A" w:rsidP="00974A4A">
      <w:pPr>
        <w:spacing w:after="0"/>
        <w:rPr>
          <w:rFonts w:asciiTheme="majorHAnsi" w:hAnsiTheme="majorHAnsi" w:cstheme="majorHAnsi"/>
          <w:b/>
          <w:bCs/>
          <w:sz w:val="24"/>
          <w:szCs w:val="24"/>
          <w:lang w:val="en-GB"/>
        </w:rPr>
      </w:pPr>
    </w:p>
    <w:p w14:paraId="14F0B6A9" w14:textId="214B3480" w:rsidR="005B4923" w:rsidRPr="005B4923" w:rsidRDefault="005B4923" w:rsidP="00974A4A">
      <w:pPr>
        <w:spacing w:after="0"/>
        <w:rPr>
          <w:rFonts w:asciiTheme="majorHAnsi" w:hAnsiTheme="majorHAnsi" w:cstheme="majorHAnsi"/>
          <w:b/>
          <w:bCs/>
          <w:sz w:val="24"/>
          <w:szCs w:val="24"/>
          <w:lang w:val="en-GB"/>
        </w:rPr>
      </w:pPr>
      <w:r w:rsidRPr="005B4923">
        <w:rPr>
          <w:rFonts w:asciiTheme="majorHAnsi" w:hAnsiTheme="majorHAnsi" w:cstheme="majorHAnsi"/>
          <w:b/>
          <w:bCs/>
          <w:sz w:val="24"/>
          <w:szCs w:val="24"/>
          <w:lang w:val="en-GB"/>
        </w:rPr>
        <w:t>Põhiteemad</w:t>
      </w:r>
    </w:p>
    <w:p w14:paraId="719C39FF" w14:textId="77777777" w:rsidR="005B4923" w:rsidRPr="005B4923" w:rsidRDefault="005B4923" w:rsidP="00974A4A">
      <w:pPr>
        <w:numPr>
          <w:ilvl w:val="0"/>
          <w:numId w:val="18"/>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Süsteemne mõtlemine noore toetamisel </w:t>
      </w:r>
    </w:p>
    <w:p w14:paraId="1169EC38" w14:textId="77777777" w:rsidR="005B4923" w:rsidRPr="005B4923" w:rsidRDefault="005B4923" w:rsidP="00974A4A">
      <w:pPr>
        <w:numPr>
          <w:ilvl w:val="0"/>
          <w:numId w:val="18"/>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Bronfenbrenneri ökoloogiline käsitlus ja noort mõjutavad süsteemid </w:t>
      </w:r>
    </w:p>
    <w:p w14:paraId="2797C822" w14:textId="77777777" w:rsidR="005B4923" w:rsidRPr="005B4923" w:rsidRDefault="005B4923" w:rsidP="00974A4A">
      <w:pPr>
        <w:numPr>
          <w:ilvl w:val="0"/>
          <w:numId w:val="18"/>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Noore lähivõrgustiku kaardistamine ja analüüsimine </w:t>
      </w:r>
    </w:p>
    <w:p w14:paraId="04E58524" w14:textId="77777777" w:rsidR="005B4923" w:rsidRPr="00974A4A" w:rsidRDefault="005B4923" w:rsidP="00974A4A">
      <w:pPr>
        <w:numPr>
          <w:ilvl w:val="0"/>
          <w:numId w:val="18"/>
        </w:numPr>
        <w:spacing w:after="0"/>
        <w:rPr>
          <w:rFonts w:asciiTheme="majorHAnsi" w:hAnsiTheme="majorHAnsi" w:cstheme="majorHAnsi"/>
          <w:sz w:val="24"/>
          <w:szCs w:val="24"/>
          <w:lang w:val="en-GB"/>
        </w:rPr>
      </w:pPr>
      <w:r w:rsidRPr="00974A4A">
        <w:rPr>
          <w:rFonts w:asciiTheme="majorHAnsi" w:hAnsiTheme="majorHAnsi" w:cstheme="majorHAnsi"/>
          <w:sz w:val="24"/>
          <w:szCs w:val="24"/>
          <w:lang w:val="en-GB"/>
        </w:rPr>
        <w:t xml:space="preserve">Lähivõrgustiku tugevuste märkamine ning toetavate ressursside mobiliseerimine </w:t>
      </w:r>
    </w:p>
    <w:p w14:paraId="74315FCF" w14:textId="77777777" w:rsidR="005B4923" w:rsidRPr="00974A4A" w:rsidRDefault="005B4923" w:rsidP="00974A4A">
      <w:pPr>
        <w:numPr>
          <w:ilvl w:val="0"/>
          <w:numId w:val="18"/>
        </w:numPr>
        <w:spacing w:after="0"/>
        <w:rPr>
          <w:rFonts w:asciiTheme="majorHAnsi" w:hAnsiTheme="majorHAnsi" w:cstheme="majorHAnsi"/>
          <w:sz w:val="24"/>
          <w:szCs w:val="24"/>
          <w:lang w:val="en-GB"/>
        </w:rPr>
      </w:pPr>
      <w:r w:rsidRPr="00974A4A">
        <w:rPr>
          <w:rFonts w:asciiTheme="majorHAnsi" w:hAnsiTheme="majorHAnsi" w:cstheme="majorHAnsi"/>
          <w:sz w:val="24"/>
          <w:szCs w:val="24"/>
          <w:lang w:val="en-GB"/>
        </w:rPr>
        <w:t xml:space="preserve">Võrgustikukoostöö kavandamine ja juhtimine </w:t>
      </w:r>
    </w:p>
    <w:p w14:paraId="25358F12" w14:textId="77777777" w:rsidR="005B4923" w:rsidRPr="00974A4A" w:rsidRDefault="005B4923" w:rsidP="00974A4A">
      <w:pPr>
        <w:numPr>
          <w:ilvl w:val="0"/>
          <w:numId w:val="18"/>
        </w:numPr>
        <w:spacing w:after="0"/>
        <w:rPr>
          <w:rFonts w:asciiTheme="majorHAnsi" w:hAnsiTheme="majorHAnsi" w:cstheme="majorHAnsi"/>
          <w:sz w:val="24"/>
          <w:szCs w:val="24"/>
          <w:lang w:val="en-GB"/>
        </w:rPr>
      </w:pPr>
      <w:r w:rsidRPr="00974A4A">
        <w:rPr>
          <w:rFonts w:asciiTheme="majorHAnsi" w:hAnsiTheme="majorHAnsi" w:cstheme="majorHAnsi"/>
          <w:sz w:val="24"/>
          <w:szCs w:val="24"/>
          <w:lang w:val="en-GB"/>
        </w:rPr>
        <w:t xml:space="preserve">Noore, pere ja erinevate spetsialistide kaasamine võrgustikukoostöösse </w:t>
      </w:r>
    </w:p>
    <w:p w14:paraId="12BE7D95" w14:textId="77777777" w:rsidR="005B4923" w:rsidRPr="005B4923" w:rsidRDefault="005B4923" w:rsidP="00974A4A">
      <w:pPr>
        <w:numPr>
          <w:ilvl w:val="0"/>
          <w:numId w:val="18"/>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Cynefini raamistik keerukate olukordade mõistmisel ja sobivate sekkumisviiside valikul </w:t>
      </w:r>
    </w:p>
    <w:p w14:paraId="30E48104" w14:textId="77777777" w:rsidR="005B4923" w:rsidRPr="005B4923" w:rsidRDefault="005B4923" w:rsidP="00974A4A">
      <w:pPr>
        <w:numPr>
          <w:ilvl w:val="0"/>
          <w:numId w:val="18"/>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Rollid, vastutus ja otsustusprotsessid võrgustikukoostöös </w:t>
      </w:r>
    </w:p>
    <w:p w14:paraId="49363FA8" w14:textId="77777777" w:rsidR="005B4923" w:rsidRPr="005B4923" w:rsidRDefault="005B4923" w:rsidP="00974A4A">
      <w:pPr>
        <w:numPr>
          <w:ilvl w:val="0"/>
          <w:numId w:val="18"/>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Koostöö takistuste, pingete ja konfliktide märkamine ning konstruktiivne käsitlemine </w:t>
      </w:r>
    </w:p>
    <w:p w14:paraId="4134FBA1" w14:textId="77777777" w:rsidR="005B4923" w:rsidRPr="00974A4A" w:rsidRDefault="005B4923" w:rsidP="00974A4A">
      <w:pPr>
        <w:numPr>
          <w:ilvl w:val="0"/>
          <w:numId w:val="18"/>
        </w:numPr>
        <w:spacing w:after="0"/>
        <w:rPr>
          <w:rFonts w:asciiTheme="majorHAnsi" w:hAnsiTheme="majorHAnsi" w:cstheme="majorHAnsi"/>
          <w:sz w:val="24"/>
          <w:szCs w:val="24"/>
          <w:lang w:val="en-GB"/>
        </w:rPr>
      </w:pPr>
      <w:r w:rsidRPr="00974A4A">
        <w:rPr>
          <w:rFonts w:asciiTheme="majorHAnsi" w:hAnsiTheme="majorHAnsi" w:cstheme="majorHAnsi"/>
          <w:sz w:val="24"/>
          <w:szCs w:val="24"/>
          <w:lang w:val="en-GB"/>
        </w:rPr>
        <w:t xml:space="preserve">Võrgustikukoostöö reflekteerimine ja professionaalsete koostööoskuste arendamine </w:t>
      </w:r>
    </w:p>
    <w:p w14:paraId="03A5B688" w14:textId="77777777" w:rsidR="00974A4A" w:rsidRDefault="00974A4A" w:rsidP="00974A4A">
      <w:pPr>
        <w:spacing w:after="0"/>
        <w:rPr>
          <w:rFonts w:asciiTheme="majorHAnsi" w:hAnsiTheme="majorHAnsi" w:cstheme="majorHAnsi"/>
          <w:b/>
          <w:bCs/>
          <w:sz w:val="24"/>
          <w:szCs w:val="24"/>
          <w:lang w:val="en-GB"/>
        </w:rPr>
      </w:pPr>
    </w:p>
    <w:p w14:paraId="28A62309" w14:textId="2837E700" w:rsidR="005B4923" w:rsidRPr="005B4923" w:rsidRDefault="005B4923" w:rsidP="00974A4A">
      <w:pPr>
        <w:spacing w:after="0"/>
        <w:rPr>
          <w:rFonts w:asciiTheme="majorHAnsi" w:hAnsiTheme="majorHAnsi" w:cstheme="majorHAnsi"/>
          <w:b/>
          <w:bCs/>
          <w:sz w:val="24"/>
          <w:szCs w:val="24"/>
          <w:lang w:val="en-GB"/>
        </w:rPr>
      </w:pPr>
      <w:r w:rsidRPr="005B4923">
        <w:rPr>
          <w:rFonts w:asciiTheme="majorHAnsi" w:hAnsiTheme="majorHAnsi" w:cstheme="majorHAnsi"/>
          <w:b/>
          <w:bCs/>
          <w:sz w:val="24"/>
          <w:szCs w:val="24"/>
          <w:lang w:val="en-GB"/>
        </w:rPr>
        <w:t>Õppemeetodid</w:t>
      </w:r>
    </w:p>
    <w:p w14:paraId="089AD80E" w14:textId="6EE13FC0" w:rsidR="005B4923" w:rsidRPr="005B4923" w:rsidRDefault="005B4923" w:rsidP="00974A4A">
      <w:p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Lühiloengud, arutelud, juhtumianalüüsid, praktilised harjutused, võrgustikukaartide koostamine, koostööprotsesside analüüsimine, rollimängud, paaris- ja rühmatööd, refleksiooniharjutused.</w:t>
      </w:r>
    </w:p>
    <w:p w14:paraId="5E2ED390" w14:textId="77777777" w:rsidR="00974A4A" w:rsidRDefault="00974A4A" w:rsidP="00974A4A">
      <w:pPr>
        <w:spacing w:after="0"/>
        <w:rPr>
          <w:rFonts w:asciiTheme="majorHAnsi" w:hAnsiTheme="majorHAnsi" w:cstheme="majorHAnsi"/>
          <w:b/>
          <w:bCs/>
          <w:sz w:val="24"/>
          <w:szCs w:val="24"/>
          <w:lang w:val="en-GB"/>
        </w:rPr>
      </w:pPr>
    </w:p>
    <w:p w14:paraId="375F4503" w14:textId="0758367B" w:rsidR="005B4923" w:rsidRPr="005B4923" w:rsidRDefault="005B4923" w:rsidP="00974A4A">
      <w:pPr>
        <w:spacing w:after="0"/>
        <w:rPr>
          <w:rFonts w:asciiTheme="majorHAnsi" w:hAnsiTheme="majorHAnsi" w:cstheme="majorHAnsi"/>
          <w:b/>
          <w:bCs/>
          <w:sz w:val="24"/>
          <w:szCs w:val="24"/>
          <w:lang w:val="en-GB"/>
        </w:rPr>
      </w:pPr>
      <w:r w:rsidRPr="005B4923">
        <w:rPr>
          <w:rFonts w:asciiTheme="majorHAnsi" w:hAnsiTheme="majorHAnsi" w:cstheme="majorHAnsi"/>
          <w:b/>
          <w:bCs/>
          <w:sz w:val="24"/>
          <w:szCs w:val="24"/>
          <w:lang w:val="en-GB"/>
        </w:rPr>
        <w:t>Iseseisev töö</w:t>
      </w:r>
    </w:p>
    <w:p w14:paraId="5CE75935" w14:textId="77777777" w:rsidR="005B4923" w:rsidRPr="005B4923" w:rsidRDefault="005B4923" w:rsidP="00974A4A">
      <w:p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Kaardistab vähemalt ühe noore lähivõrgustiku, analüüsib selle tugevusi, arenguvajadusi ja koostöövõimalusi ning kavandab tegevused võrgustikukoostöö tõhustamiseks. Reflekteerib oma rolli võrgustikukoostöö juhtimisel ning valmistub kogemuste jagamiseks kovisioonis.</w:t>
      </w:r>
    </w:p>
    <w:p w14:paraId="093BD3C0" w14:textId="77777777" w:rsidR="00974A4A" w:rsidRDefault="00974A4A" w:rsidP="00974A4A">
      <w:pPr>
        <w:spacing w:after="0"/>
        <w:rPr>
          <w:rFonts w:asciiTheme="majorHAnsi" w:hAnsiTheme="majorHAnsi" w:cstheme="majorHAnsi"/>
          <w:b/>
          <w:bCs/>
          <w:sz w:val="24"/>
          <w:szCs w:val="24"/>
          <w:lang w:val="en-GB"/>
        </w:rPr>
      </w:pPr>
    </w:p>
    <w:p w14:paraId="7ED17EBD" w14:textId="45773512" w:rsidR="005B4923" w:rsidRDefault="005B4923" w:rsidP="00974A4A">
      <w:pPr>
        <w:spacing w:after="0"/>
        <w:rPr>
          <w:rFonts w:asciiTheme="majorHAnsi" w:hAnsiTheme="majorHAnsi" w:cstheme="majorHAnsi"/>
          <w:b/>
          <w:bCs/>
          <w:sz w:val="24"/>
          <w:szCs w:val="24"/>
          <w:lang w:val="en-GB"/>
        </w:rPr>
      </w:pPr>
      <w:r w:rsidRPr="005B4923">
        <w:rPr>
          <w:rFonts w:asciiTheme="majorHAnsi" w:hAnsiTheme="majorHAnsi" w:cstheme="majorHAnsi"/>
          <w:b/>
          <w:bCs/>
          <w:sz w:val="24"/>
          <w:szCs w:val="24"/>
          <w:lang w:val="en-GB"/>
        </w:rPr>
        <w:t>V moodul. Hindamine ja arengu toetamine</w:t>
      </w:r>
    </w:p>
    <w:p w14:paraId="1F51DAD7" w14:textId="77777777" w:rsidR="00974A4A" w:rsidRPr="005B4923" w:rsidRDefault="00974A4A" w:rsidP="00974A4A">
      <w:pPr>
        <w:spacing w:after="0"/>
        <w:rPr>
          <w:rFonts w:asciiTheme="majorHAnsi" w:hAnsiTheme="majorHAnsi" w:cstheme="majorHAnsi"/>
          <w:b/>
          <w:bCs/>
          <w:sz w:val="24"/>
          <w:szCs w:val="24"/>
          <w:lang w:val="en-GB"/>
        </w:rPr>
      </w:pPr>
    </w:p>
    <w:p w14:paraId="45F81857" w14:textId="77777777" w:rsidR="005B4923" w:rsidRPr="005B4923" w:rsidRDefault="005B4923" w:rsidP="00974A4A">
      <w:pPr>
        <w:spacing w:after="0"/>
        <w:rPr>
          <w:rFonts w:asciiTheme="majorHAnsi" w:hAnsiTheme="majorHAnsi" w:cstheme="majorHAnsi"/>
          <w:b/>
          <w:bCs/>
          <w:sz w:val="24"/>
          <w:szCs w:val="24"/>
          <w:lang w:val="en-GB"/>
        </w:rPr>
      </w:pPr>
      <w:r w:rsidRPr="005B4923">
        <w:rPr>
          <w:rFonts w:asciiTheme="majorHAnsi" w:hAnsiTheme="majorHAnsi" w:cstheme="majorHAnsi"/>
          <w:b/>
          <w:bCs/>
          <w:sz w:val="24"/>
          <w:szCs w:val="24"/>
          <w:lang w:val="en-GB"/>
        </w:rPr>
        <w:t>Õpiväljundid</w:t>
      </w:r>
    </w:p>
    <w:p w14:paraId="59CA88DC" w14:textId="77777777" w:rsidR="005B4923" w:rsidRPr="005B4923" w:rsidRDefault="005B4923" w:rsidP="00974A4A">
      <w:p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Mooduli läbinu:</w:t>
      </w:r>
    </w:p>
    <w:p w14:paraId="49F15629" w14:textId="77777777" w:rsidR="005B4923" w:rsidRPr="005B4923" w:rsidRDefault="005B4923" w:rsidP="00974A4A">
      <w:pPr>
        <w:numPr>
          <w:ilvl w:val="0"/>
          <w:numId w:val="19"/>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kavandab hindamist eesmärgipäraselt, lähtudes noore arenguvajadustest ning toetatava muutuse eesmärkidest; </w:t>
      </w:r>
    </w:p>
    <w:p w14:paraId="4A832E7F" w14:textId="77777777" w:rsidR="005B4923" w:rsidRPr="005B4923" w:rsidRDefault="005B4923" w:rsidP="00974A4A">
      <w:pPr>
        <w:numPr>
          <w:ilvl w:val="0"/>
          <w:numId w:val="19"/>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kasutab erinevaid hindamise, enesehindamise ja tagasiside andmise meetodeid noore arengu toetamisel; </w:t>
      </w:r>
    </w:p>
    <w:p w14:paraId="259BA28B" w14:textId="77777777" w:rsidR="005B4923" w:rsidRPr="005B4923" w:rsidRDefault="005B4923" w:rsidP="00974A4A">
      <w:pPr>
        <w:numPr>
          <w:ilvl w:val="0"/>
          <w:numId w:val="19"/>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kaasab noore hindamisprotsessi ning toetab tema eneseanalüüsi ja vastutuse kujunemist; </w:t>
      </w:r>
    </w:p>
    <w:p w14:paraId="5EB77141" w14:textId="77777777" w:rsidR="005B4923" w:rsidRPr="005B4923" w:rsidRDefault="005B4923" w:rsidP="00974A4A">
      <w:pPr>
        <w:numPr>
          <w:ilvl w:val="0"/>
          <w:numId w:val="19"/>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lastRenderedPageBreak/>
        <w:t xml:space="preserve">annab arendavat ja tugevustele toetuvat tagasisidet, mis suurendab noore motivatsiooni ja enesetõhusust; </w:t>
      </w:r>
    </w:p>
    <w:p w14:paraId="3E80C4BF" w14:textId="77777777" w:rsidR="005B4923" w:rsidRPr="005B4923" w:rsidRDefault="005B4923" w:rsidP="00974A4A">
      <w:pPr>
        <w:numPr>
          <w:ilvl w:val="0"/>
          <w:numId w:val="19"/>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kogub, analüüsib ja tõlgendab hindamistulemusi ning kasutab neid edasiste tegevuste kavandamisel; </w:t>
      </w:r>
    </w:p>
    <w:p w14:paraId="6D08B012" w14:textId="77777777" w:rsidR="005B4923" w:rsidRPr="005B4923" w:rsidRDefault="005B4923" w:rsidP="00974A4A">
      <w:pPr>
        <w:numPr>
          <w:ilvl w:val="0"/>
          <w:numId w:val="19"/>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rakendab hindamisel eetilisi põhimõtteid ning väärtustab noore autonoomiat ja osalust; </w:t>
      </w:r>
    </w:p>
    <w:p w14:paraId="015796D5" w14:textId="77777777" w:rsidR="005B4923" w:rsidRPr="005B4923" w:rsidRDefault="005B4923" w:rsidP="00974A4A">
      <w:pPr>
        <w:numPr>
          <w:ilvl w:val="0"/>
          <w:numId w:val="19"/>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analüüsib oma professionaalset tegutsemist ning kasutab refleksiooni ja supervisiooni oma töö arendamiseks. </w:t>
      </w:r>
    </w:p>
    <w:p w14:paraId="7A2993BD" w14:textId="77777777" w:rsidR="00974A4A" w:rsidRDefault="00974A4A" w:rsidP="00974A4A">
      <w:pPr>
        <w:spacing w:after="0"/>
        <w:rPr>
          <w:rFonts w:asciiTheme="majorHAnsi" w:hAnsiTheme="majorHAnsi" w:cstheme="majorHAnsi"/>
          <w:b/>
          <w:bCs/>
          <w:sz w:val="24"/>
          <w:szCs w:val="24"/>
          <w:lang w:val="en-GB"/>
        </w:rPr>
      </w:pPr>
    </w:p>
    <w:p w14:paraId="18421943" w14:textId="573728EB" w:rsidR="005B4923" w:rsidRPr="005B4923" w:rsidRDefault="005B4923" w:rsidP="00974A4A">
      <w:pPr>
        <w:spacing w:after="0"/>
        <w:rPr>
          <w:rFonts w:asciiTheme="majorHAnsi" w:hAnsiTheme="majorHAnsi" w:cstheme="majorHAnsi"/>
          <w:b/>
          <w:bCs/>
          <w:sz w:val="24"/>
          <w:szCs w:val="24"/>
          <w:lang w:val="en-GB"/>
        </w:rPr>
      </w:pPr>
      <w:r w:rsidRPr="005B4923">
        <w:rPr>
          <w:rFonts w:asciiTheme="majorHAnsi" w:hAnsiTheme="majorHAnsi" w:cstheme="majorHAnsi"/>
          <w:b/>
          <w:bCs/>
          <w:sz w:val="24"/>
          <w:szCs w:val="24"/>
          <w:lang w:val="en-GB"/>
        </w:rPr>
        <w:t>Põhiteemad</w:t>
      </w:r>
    </w:p>
    <w:p w14:paraId="3ACFD571" w14:textId="77777777" w:rsidR="005B4923" w:rsidRPr="005B4923" w:rsidRDefault="005B4923" w:rsidP="00974A4A">
      <w:pPr>
        <w:numPr>
          <w:ilvl w:val="0"/>
          <w:numId w:val="20"/>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Hindamise eesmärgid ja põhimõtted noore arengu toetamisel </w:t>
      </w:r>
    </w:p>
    <w:p w14:paraId="523C1492" w14:textId="77777777" w:rsidR="005B4923" w:rsidRPr="005B4923" w:rsidRDefault="005B4923" w:rsidP="00974A4A">
      <w:pPr>
        <w:numPr>
          <w:ilvl w:val="0"/>
          <w:numId w:val="20"/>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Noore kaasamine hindamisse ja enesehindamise kujundamine </w:t>
      </w:r>
    </w:p>
    <w:p w14:paraId="65EE1654" w14:textId="77777777" w:rsidR="005B4923" w:rsidRPr="005B4923" w:rsidRDefault="005B4923" w:rsidP="00974A4A">
      <w:pPr>
        <w:numPr>
          <w:ilvl w:val="0"/>
          <w:numId w:val="20"/>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Arendava ja tugevustele toetuva tagasiside andmine </w:t>
      </w:r>
    </w:p>
    <w:p w14:paraId="79DB86EE" w14:textId="77777777" w:rsidR="005B4923" w:rsidRPr="005B4923" w:rsidRDefault="005B4923" w:rsidP="00974A4A">
      <w:pPr>
        <w:numPr>
          <w:ilvl w:val="0"/>
          <w:numId w:val="20"/>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Noore edusammude ja muutuse märkamise viisid </w:t>
      </w:r>
    </w:p>
    <w:p w14:paraId="75D4404F" w14:textId="77777777" w:rsidR="005B4923" w:rsidRPr="005B4923" w:rsidRDefault="005B4923" w:rsidP="00974A4A">
      <w:pPr>
        <w:numPr>
          <w:ilvl w:val="0"/>
          <w:numId w:val="20"/>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Õppimise ja arengu toetamine refleksiooni kaudu </w:t>
      </w:r>
    </w:p>
    <w:p w14:paraId="6AB40D9C" w14:textId="77777777" w:rsidR="005B4923" w:rsidRPr="005B4923" w:rsidRDefault="005B4923" w:rsidP="00974A4A">
      <w:pPr>
        <w:numPr>
          <w:ilvl w:val="0"/>
          <w:numId w:val="20"/>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Optimistliku seletusstiili arendamine ning tugevustele keskenduv mõtteviis </w:t>
      </w:r>
    </w:p>
    <w:p w14:paraId="187AFDB4" w14:textId="77777777" w:rsidR="005B4923" w:rsidRPr="005B4923" w:rsidRDefault="005B4923" w:rsidP="00974A4A">
      <w:pPr>
        <w:numPr>
          <w:ilvl w:val="0"/>
          <w:numId w:val="20"/>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Hindamistulemuste analüüsimine ja kasutamine edasiste tegevuste kavandamisel </w:t>
      </w:r>
    </w:p>
    <w:p w14:paraId="4163A8AC" w14:textId="77777777" w:rsidR="005B4923" w:rsidRPr="005B4923" w:rsidRDefault="005B4923" w:rsidP="00974A4A">
      <w:pPr>
        <w:numPr>
          <w:ilvl w:val="0"/>
          <w:numId w:val="20"/>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Eetilised põhimõtted hindamisel ning noore autonoomia toetamine </w:t>
      </w:r>
    </w:p>
    <w:p w14:paraId="274AB6DC" w14:textId="53B4ECE2" w:rsidR="005B4923" w:rsidRPr="005B4923" w:rsidRDefault="00974A4A" w:rsidP="00974A4A">
      <w:pPr>
        <w:numPr>
          <w:ilvl w:val="0"/>
          <w:numId w:val="20"/>
        </w:numPr>
        <w:spacing w:after="0"/>
        <w:rPr>
          <w:rFonts w:asciiTheme="majorHAnsi" w:hAnsiTheme="majorHAnsi" w:cstheme="majorHAnsi"/>
          <w:sz w:val="24"/>
          <w:szCs w:val="24"/>
          <w:lang w:val="en-GB"/>
        </w:rPr>
      </w:pPr>
      <w:r>
        <w:rPr>
          <w:rFonts w:asciiTheme="majorHAnsi" w:hAnsiTheme="majorHAnsi" w:cstheme="majorHAnsi"/>
          <w:sz w:val="24"/>
          <w:szCs w:val="24"/>
          <w:lang w:val="en-GB"/>
        </w:rPr>
        <w:t>Õpimapi</w:t>
      </w:r>
      <w:r w:rsidR="005B4923" w:rsidRPr="005B4923">
        <w:rPr>
          <w:rFonts w:asciiTheme="majorHAnsi" w:hAnsiTheme="majorHAnsi" w:cstheme="majorHAnsi"/>
          <w:sz w:val="24"/>
          <w:szCs w:val="24"/>
          <w:lang w:val="en-GB"/>
        </w:rPr>
        <w:t xml:space="preserve"> kasutamine professionaalse arengu ja õpitulemuste reflekteerimisel </w:t>
      </w:r>
    </w:p>
    <w:p w14:paraId="61D08454" w14:textId="77777777" w:rsidR="00974A4A" w:rsidRDefault="00974A4A" w:rsidP="00974A4A">
      <w:pPr>
        <w:spacing w:after="0"/>
        <w:rPr>
          <w:rFonts w:asciiTheme="majorHAnsi" w:hAnsiTheme="majorHAnsi" w:cstheme="majorHAnsi"/>
          <w:b/>
          <w:bCs/>
          <w:sz w:val="24"/>
          <w:szCs w:val="24"/>
          <w:lang w:val="en-GB"/>
        </w:rPr>
      </w:pPr>
    </w:p>
    <w:p w14:paraId="7855F0BB" w14:textId="2815A7BB" w:rsidR="005B4923" w:rsidRPr="005B4923" w:rsidRDefault="005B4923" w:rsidP="00974A4A">
      <w:pPr>
        <w:spacing w:after="0"/>
        <w:rPr>
          <w:rFonts w:asciiTheme="majorHAnsi" w:hAnsiTheme="majorHAnsi" w:cstheme="majorHAnsi"/>
          <w:b/>
          <w:bCs/>
          <w:sz w:val="24"/>
          <w:szCs w:val="24"/>
          <w:lang w:val="en-GB"/>
        </w:rPr>
      </w:pPr>
      <w:r w:rsidRPr="005B4923">
        <w:rPr>
          <w:rFonts w:asciiTheme="majorHAnsi" w:hAnsiTheme="majorHAnsi" w:cstheme="majorHAnsi"/>
          <w:b/>
          <w:bCs/>
          <w:sz w:val="24"/>
          <w:szCs w:val="24"/>
          <w:lang w:val="en-GB"/>
        </w:rPr>
        <w:t>Õppemeetodid</w:t>
      </w:r>
    </w:p>
    <w:p w14:paraId="14013BD5" w14:textId="5257A2CF" w:rsidR="005B4923" w:rsidRPr="005B4923" w:rsidRDefault="005B4923" w:rsidP="00974A4A">
      <w:p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Lühiloengud, arutelud, juhtumianalüüsid, praktilised harjutused, hindamis- ja tagasisidevõtete harjutamine, paaris- ja rühmatööd, refleksiooniharjutused, kogemuslugude analüüsimine.</w:t>
      </w:r>
    </w:p>
    <w:p w14:paraId="75181DBC" w14:textId="77777777" w:rsidR="00974A4A" w:rsidRDefault="00974A4A" w:rsidP="00974A4A">
      <w:pPr>
        <w:spacing w:after="0"/>
        <w:rPr>
          <w:rFonts w:asciiTheme="majorHAnsi" w:hAnsiTheme="majorHAnsi" w:cstheme="majorHAnsi"/>
          <w:b/>
          <w:bCs/>
          <w:sz w:val="24"/>
          <w:szCs w:val="24"/>
          <w:lang w:val="en-GB"/>
        </w:rPr>
      </w:pPr>
    </w:p>
    <w:p w14:paraId="0E6124A3" w14:textId="17716ABA" w:rsidR="005B4923" w:rsidRPr="005B4923" w:rsidRDefault="005B4923" w:rsidP="00974A4A">
      <w:pPr>
        <w:spacing w:after="0"/>
        <w:rPr>
          <w:rFonts w:asciiTheme="majorHAnsi" w:hAnsiTheme="majorHAnsi" w:cstheme="majorHAnsi"/>
          <w:b/>
          <w:bCs/>
          <w:sz w:val="24"/>
          <w:szCs w:val="24"/>
          <w:lang w:val="en-GB"/>
        </w:rPr>
      </w:pPr>
      <w:r w:rsidRPr="005B4923">
        <w:rPr>
          <w:rFonts w:asciiTheme="majorHAnsi" w:hAnsiTheme="majorHAnsi" w:cstheme="majorHAnsi"/>
          <w:b/>
          <w:bCs/>
          <w:sz w:val="24"/>
          <w:szCs w:val="24"/>
          <w:lang w:val="en-GB"/>
        </w:rPr>
        <w:t>Iseseisev töö</w:t>
      </w:r>
    </w:p>
    <w:p w14:paraId="3FC734EA" w14:textId="3C56F427" w:rsidR="005B4923" w:rsidRPr="005B4923" w:rsidRDefault="005B4923" w:rsidP="00974A4A">
      <w:p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Rakendab erinevaid hindamise ja tagasiside meetodeid oma tööpraktikas vähemalt ühe noore näitel, analüüsib muutuse toetamisel kogutud tähelepanekuid ning reflekteerib nende põhjal noore arengut ja oma professionaalset tegutsemist. Koostab ja täiendab oma õpi</w:t>
      </w:r>
      <w:r w:rsidR="00974A4A">
        <w:rPr>
          <w:rFonts w:asciiTheme="majorHAnsi" w:hAnsiTheme="majorHAnsi" w:cstheme="majorHAnsi"/>
          <w:sz w:val="24"/>
          <w:szCs w:val="24"/>
          <w:lang w:val="en-GB"/>
        </w:rPr>
        <w:t>mappi</w:t>
      </w:r>
      <w:r w:rsidRPr="005B4923">
        <w:rPr>
          <w:rFonts w:asciiTheme="majorHAnsi" w:hAnsiTheme="majorHAnsi" w:cstheme="majorHAnsi"/>
          <w:sz w:val="24"/>
          <w:szCs w:val="24"/>
          <w:lang w:val="en-GB"/>
        </w:rPr>
        <w:t xml:space="preserve"> ning valmistub kogemuste jagamiseks kovisioonis.</w:t>
      </w:r>
    </w:p>
    <w:p w14:paraId="4877836A" w14:textId="77777777" w:rsidR="00974A4A" w:rsidRDefault="00974A4A" w:rsidP="00974A4A">
      <w:pPr>
        <w:spacing w:after="0"/>
        <w:rPr>
          <w:rFonts w:asciiTheme="majorHAnsi" w:hAnsiTheme="majorHAnsi" w:cstheme="majorHAnsi"/>
          <w:b/>
          <w:bCs/>
          <w:sz w:val="24"/>
          <w:szCs w:val="24"/>
          <w:lang w:val="en-GB"/>
        </w:rPr>
      </w:pPr>
    </w:p>
    <w:p w14:paraId="4211AB36" w14:textId="5EF06C4C" w:rsidR="005B4923" w:rsidRDefault="005B4923" w:rsidP="00974A4A">
      <w:pPr>
        <w:spacing w:after="0"/>
        <w:rPr>
          <w:rFonts w:asciiTheme="majorHAnsi" w:hAnsiTheme="majorHAnsi" w:cstheme="majorHAnsi"/>
          <w:b/>
          <w:bCs/>
          <w:sz w:val="24"/>
          <w:szCs w:val="24"/>
          <w:lang w:val="en-GB"/>
        </w:rPr>
      </w:pPr>
      <w:r w:rsidRPr="005B4923">
        <w:rPr>
          <w:rFonts w:asciiTheme="majorHAnsi" w:hAnsiTheme="majorHAnsi" w:cstheme="majorHAnsi"/>
          <w:b/>
          <w:bCs/>
          <w:sz w:val="24"/>
          <w:szCs w:val="24"/>
          <w:lang w:val="en-GB"/>
        </w:rPr>
        <w:t>VI moodul. Professionaalne areng ja enesehoid</w:t>
      </w:r>
    </w:p>
    <w:p w14:paraId="5546EF5B" w14:textId="77777777" w:rsidR="00974A4A" w:rsidRPr="005B4923" w:rsidRDefault="00974A4A" w:rsidP="00974A4A">
      <w:pPr>
        <w:spacing w:after="0"/>
        <w:rPr>
          <w:rFonts w:asciiTheme="majorHAnsi" w:hAnsiTheme="majorHAnsi" w:cstheme="majorHAnsi"/>
          <w:b/>
          <w:bCs/>
          <w:sz w:val="24"/>
          <w:szCs w:val="24"/>
          <w:lang w:val="en-GB"/>
        </w:rPr>
      </w:pPr>
    </w:p>
    <w:p w14:paraId="3AE201D9" w14:textId="77777777" w:rsidR="005B4923" w:rsidRPr="005B4923" w:rsidRDefault="005B4923" w:rsidP="00974A4A">
      <w:pPr>
        <w:spacing w:after="0"/>
        <w:rPr>
          <w:rFonts w:asciiTheme="majorHAnsi" w:hAnsiTheme="majorHAnsi" w:cstheme="majorHAnsi"/>
          <w:b/>
          <w:bCs/>
          <w:sz w:val="24"/>
          <w:szCs w:val="24"/>
          <w:lang w:val="en-GB"/>
        </w:rPr>
      </w:pPr>
      <w:r w:rsidRPr="005B4923">
        <w:rPr>
          <w:rFonts w:asciiTheme="majorHAnsi" w:hAnsiTheme="majorHAnsi" w:cstheme="majorHAnsi"/>
          <w:b/>
          <w:bCs/>
          <w:sz w:val="24"/>
          <w:szCs w:val="24"/>
          <w:lang w:val="en-GB"/>
        </w:rPr>
        <w:t>Õpiväljundid</w:t>
      </w:r>
    </w:p>
    <w:p w14:paraId="0B6DBA67" w14:textId="77777777" w:rsidR="005B4923" w:rsidRPr="005B4923" w:rsidRDefault="005B4923" w:rsidP="00974A4A">
      <w:p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Mooduli läbinu:</w:t>
      </w:r>
    </w:p>
    <w:p w14:paraId="0B94A95C" w14:textId="77777777" w:rsidR="005B4923" w:rsidRPr="005B4923" w:rsidRDefault="005B4923" w:rsidP="00974A4A">
      <w:pPr>
        <w:numPr>
          <w:ilvl w:val="0"/>
          <w:numId w:val="21"/>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analüüsib oma professionaalset arengut ning sõnastab edasised arengueesmärgid; </w:t>
      </w:r>
    </w:p>
    <w:p w14:paraId="6131DAC7" w14:textId="77777777" w:rsidR="005B4923" w:rsidRPr="005B4923" w:rsidRDefault="005B4923" w:rsidP="00974A4A">
      <w:pPr>
        <w:numPr>
          <w:ilvl w:val="0"/>
          <w:numId w:val="21"/>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lastRenderedPageBreak/>
        <w:t xml:space="preserve">teadvustab oma väärtuste, hoiakute ja tööviisi mõju noorte toetamisele ning kujundab teadlikult oma professionaalset identiteeti; </w:t>
      </w:r>
    </w:p>
    <w:p w14:paraId="50A2F283" w14:textId="77777777" w:rsidR="005B4923" w:rsidRPr="005B4923" w:rsidRDefault="005B4923" w:rsidP="00974A4A">
      <w:pPr>
        <w:numPr>
          <w:ilvl w:val="0"/>
          <w:numId w:val="21"/>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kasutab enesejuhtimise, enesehoiu ja läbipõlemise ennetamise strateegiaid oma töövõime säilitamiseks; </w:t>
      </w:r>
    </w:p>
    <w:p w14:paraId="163E6CDA" w14:textId="77777777" w:rsidR="005B4923" w:rsidRPr="005B4923" w:rsidRDefault="005B4923" w:rsidP="00974A4A">
      <w:pPr>
        <w:numPr>
          <w:ilvl w:val="0"/>
          <w:numId w:val="21"/>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rakendab refleksiooni, supervisiooni ja kovisiooni oma professionaalse arengu toetamisel; </w:t>
      </w:r>
    </w:p>
    <w:p w14:paraId="73E291D4" w14:textId="77777777" w:rsidR="005B4923" w:rsidRPr="005B4923" w:rsidRDefault="005B4923" w:rsidP="00974A4A">
      <w:pPr>
        <w:numPr>
          <w:ilvl w:val="0"/>
          <w:numId w:val="21"/>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kasutab koostöövõrgustikke ja erialast kogukonda professionaalse õppimise ning töö kvaliteedi arendamiseks; </w:t>
      </w:r>
    </w:p>
    <w:p w14:paraId="5601596A" w14:textId="77777777" w:rsidR="005B4923" w:rsidRPr="005B4923" w:rsidRDefault="005B4923" w:rsidP="00974A4A">
      <w:pPr>
        <w:numPr>
          <w:ilvl w:val="0"/>
          <w:numId w:val="21"/>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lõimib arenguprogrammis omandatud teadmised ja oskused oma igapäevasesse tööpraktikasse; </w:t>
      </w:r>
    </w:p>
    <w:p w14:paraId="0CD02AD3" w14:textId="77777777" w:rsidR="005B4923" w:rsidRPr="005B4923" w:rsidRDefault="005B4923" w:rsidP="00974A4A">
      <w:pPr>
        <w:numPr>
          <w:ilvl w:val="0"/>
          <w:numId w:val="21"/>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koostab isikliku professionaalse arengu tegevuskava programmi lõpetamise järgseks perioodiks. </w:t>
      </w:r>
    </w:p>
    <w:p w14:paraId="33E54D4A" w14:textId="77777777" w:rsidR="00974A4A" w:rsidRDefault="00974A4A" w:rsidP="00974A4A">
      <w:pPr>
        <w:spacing w:after="0"/>
        <w:rPr>
          <w:rFonts w:asciiTheme="majorHAnsi" w:hAnsiTheme="majorHAnsi" w:cstheme="majorHAnsi"/>
          <w:b/>
          <w:bCs/>
          <w:sz w:val="24"/>
          <w:szCs w:val="24"/>
          <w:lang w:val="en-GB"/>
        </w:rPr>
      </w:pPr>
    </w:p>
    <w:p w14:paraId="2907A909" w14:textId="070DB4FF" w:rsidR="005B4923" w:rsidRPr="005B4923" w:rsidRDefault="005B4923" w:rsidP="00974A4A">
      <w:pPr>
        <w:spacing w:after="0"/>
        <w:rPr>
          <w:rFonts w:asciiTheme="majorHAnsi" w:hAnsiTheme="majorHAnsi" w:cstheme="majorHAnsi"/>
          <w:b/>
          <w:bCs/>
          <w:sz w:val="24"/>
          <w:szCs w:val="24"/>
          <w:lang w:val="en-GB"/>
        </w:rPr>
      </w:pPr>
      <w:r w:rsidRPr="005B4923">
        <w:rPr>
          <w:rFonts w:asciiTheme="majorHAnsi" w:hAnsiTheme="majorHAnsi" w:cstheme="majorHAnsi"/>
          <w:b/>
          <w:bCs/>
          <w:sz w:val="24"/>
          <w:szCs w:val="24"/>
          <w:lang w:val="en-GB"/>
        </w:rPr>
        <w:t>Põhiteemad</w:t>
      </w:r>
    </w:p>
    <w:p w14:paraId="25EC8395" w14:textId="77777777" w:rsidR="005B4923" w:rsidRPr="005B4923" w:rsidRDefault="005B4923" w:rsidP="00974A4A">
      <w:pPr>
        <w:numPr>
          <w:ilvl w:val="0"/>
          <w:numId w:val="22"/>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Professionaalse identiteedi kujunemine ja teadlik arendamine </w:t>
      </w:r>
    </w:p>
    <w:p w14:paraId="7D809F47" w14:textId="77777777" w:rsidR="005B4923" w:rsidRPr="005B4923" w:rsidRDefault="005B4923" w:rsidP="00974A4A">
      <w:pPr>
        <w:numPr>
          <w:ilvl w:val="0"/>
          <w:numId w:val="22"/>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Väärtuste, hoiakute ja professionaalsete piiride teadvustamine </w:t>
      </w:r>
    </w:p>
    <w:p w14:paraId="4A6B50D1" w14:textId="77777777" w:rsidR="005B4923" w:rsidRPr="005B4923" w:rsidRDefault="005B4923" w:rsidP="00974A4A">
      <w:pPr>
        <w:numPr>
          <w:ilvl w:val="0"/>
          <w:numId w:val="22"/>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Enesejuhtimine ja enesehoid toetavas töös </w:t>
      </w:r>
    </w:p>
    <w:p w14:paraId="12083CAB" w14:textId="77777777" w:rsidR="005B4923" w:rsidRPr="005B4923" w:rsidRDefault="005B4923" w:rsidP="00974A4A">
      <w:pPr>
        <w:numPr>
          <w:ilvl w:val="0"/>
          <w:numId w:val="22"/>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Läbipõlemise ennetamine ning taastumise ja tasakaalu hoidmise võimalused </w:t>
      </w:r>
    </w:p>
    <w:p w14:paraId="610C1E52" w14:textId="77777777" w:rsidR="005B4923" w:rsidRPr="005B4923" w:rsidRDefault="005B4923" w:rsidP="00974A4A">
      <w:pPr>
        <w:numPr>
          <w:ilvl w:val="0"/>
          <w:numId w:val="22"/>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Refleksioon, supervisioon ja kovisioon professionaalse õppimise toetajana </w:t>
      </w:r>
    </w:p>
    <w:p w14:paraId="28F42474" w14:textId="77777777" w:rsidR="005B4923" w:rsidRPr="005B4923" w:rsidRDefault="005B4923" w:rsidP="00974A4A">
      <w:pPr>
        <w:numPr>
          <w:ilvl w:val="0"/>
          <w:numId w:val="22"/>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Professionaalne õppimine, koostöö ja erialased kogukonnad </w:t>
      </w:r>
    </w:p>
    <w:p w14:paraId="392748DD" w14:textId="77777777" w:rsidR="005B4923" w:rsidRPr="005B4923" w:rsidRDefault="005B4923" w:rsidP="00974A4A">
      <w:pPr>
        <w:numPr>
          <w:ilvl w:val="0"/>
          <w:numId w:val="22"/>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Arenguprogrammi õpikogemuse lõimimine igapäevasesse tööpraktikasse </w:t>
      </w:r>
    </w:p>
    <w:p w14:paraId="33230E24" w14:textId="77777777" w:rsidR="005B4923" w:rsidRPr="005B4923" w:rsidRDefault="005B4923" w:rsidP="00974A4A">
      <w:pPr>
        <w:numPr>
          <w:ilvl w:val="0"/>
          <w:numId w:val="22"/>
        </w:num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 xml:space="preserve">Isikliku professionaalse arengu tegevuskava koostamine </w:t>
      </w:r>
    </w:p>
    <w:p w14:paraId="7B26BDD8" w14:textId="77777777" w:rsidR="00974A4A" w:rsidRDefault="00974A4A" w:rsidP="00974A4A">
      <w:pPr>
        <w:spacing w:after="0"/>
        <w:rPr>
          <w:rFonts w:asciiTheme="majorHAnsi" w:hAnsiTheme="majorHAnsi" w:cstheme="majorHAnsi"/>
          <w:b/>
          <w:bCs/>
          <w:sz w:val="24"/>
          <w:szCs w:val="24"/>
          <w:lang w:val="en-GB"/>
        </w:rPr>
      </w:pPr>
    </w:p>
    <w:p w14:paraId="62E25C55" w14:textId="7ED2E1A0" w:rsidR="005B4923" w:rsidRPr="005B4923" w:rsidRDefault="005B4923" w:rsidP="00974A4A">
      <w:pPr>
        <w:spacing w:after="0"/>
        <w:rPr>
          <w:rFonts w:asciiTheme="majorHAnsi" w:hAnsiTheme="majorHAnsi" w:cstheme="majorHAnsi"/>
          <w:b/>
          <w:bCs/>
          <w:sz w:val="24"/>
          <w:szCs w:val="24"/>
          <w:lang w:val="en-GB"/>
        </w:rPr>
      </w:pPr>
      <w:r w:rsidRPr="005B4923">
        <w:rPr>
          <w:rFonts w:asciiTheme="majorHAnsi" w:hAnsiTheme="majorHAnsi" w:cstheme="majorHAnsi"/>
          <w:b/>
          <w:bCs/>
          <w:sz w:val="24"/>
          <w:szCs w:val="24"/>
          <w:lang w:val="en-GB"/>
        </w:rPr>
        <w:t>Õppemeetodid</w:t>
      </w:r>
    </w:p>
    <w:p w14:paraId="20FD203E" w14:textId="77777777" w:rsidR="005B4923" w:rsidRPr="005B4923" w:rsidRDefault="005B4923" w:rsidP="00974A4A">
      <w:p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Lühiloengud, arutelud, refleksiooniharjutused, juhtumianalüüsid, paaris- ja rühmatööd, supervisioon, kovisioon, õpiportfoolio esitlemine ning isikliku arenguplaani koostamine.</w:t>
      </w:r>
    </w:p>
    <w:p w14:paraId="02333E23" w14:textId="77777777" w:rsidR="00974A4A" w:rsidRDefault="00974A4A" w:rsidP="00974A4A">
      <w:pPr>
        <w:spacing w:after="0"/>
        <w:rPr>
          <w:rFonts w:asciiTheme="majorHAnsi" w:hAnsiTheme="majorHAnsi" w:cstheme="majorHAnsi"/>
          <w:b/>
          <w:bCs/>
          <w:sz w:val="24"/>
          <w:szCs w:val="24"/>
          <w:lang w:val="en-GB"/>
        </w:rPr>
      </w:pPr>
    </w:p>
    <w:p w14:paraId="29CAAB90" w14:textId="184DF817" w:rsidR="005B4923" w:rsidRPr="005B4923" w:rsidRDefault="005B4923" w:rsidP="00974A4A">
      <w:pPr>
        <w:spacing w:after="0"/>
        <w:rPr>
          <w:rFonts w:asciiTheme="majorHAnsi" w:hAnsiTheme="majorHAnsi" w:cstheme="majorHAnsi"/>
          <w:b/>
          <w:bCs/>
          <w:sz w:val="24"/>
          <w:szCs w:val="24"/>
          <w:lang w:val="en-GB"/>
        </w:rPr>
      </w:pPr>
      <w:r w:rsidRPr="005B4923">
        <w:rPr>
          <w:rFonts w:asciiTheme="majorHAnsi" w:hAnsiTheme="majorHAnsi" w:cstheme="majorHAnsi"/>
          <w:b/>
          <w:bCs/>
          <w:sz w:val="24"/>
          <w:szCs w:val="24"/>
          <w:lang w:val="en-GB"/>
        </w:rPr>
        <w:t>Iseseisev töö</w:t>
      </w:r>
    </w:p>
    <w:p w14:paraId="5F248043" w14:textId="77777777" w:rsidR="005B4923" w:rsidRPr="005B4923" w:rsidRDefault="005B4923" w:rsidP="00974A4A">
      <w:pPr>
        <w:spacing w:after="0"/>
        <w:rPr>
          <w:rFonts w:asciiTheme="majorHAnsi" w:hAnsiTheme="majorHAnsi" w:cstheme="majorHAnsi"/>
          <w:sz w:val="24"/>
          <w:szCs w:val="24"/>
          <w:lang w:val="en-GB"/>
        </w:rPr>
      </w:pPr>
      <w:r w:rsidRPr="005B4923">
        <w:rPr>
          <w:rFonts w:asciiTheme="majorHAnsi" w:hAnsiTheme="majorHAnsi" w:cstheme="majorHAnsi"/>
          <w:sz w:val="24"/>
          <w:szCs w:val="24"/>
          <w:lang w:val="en-GB"/>
        </w:rPr>
        <w:t>Koostab õpiportfoolio lõppversiooni, analüüsib oma professionaalset arengut kogu arenguprogrammi jooksul ning koostab isikliku professionaalse arengu tegevuskava. Valmistab ette portfoolio ja õpikogemuste esitlemise programmi lõpus.</w:t>
      </w:r>
    </w:p>
    <w:p w14:paraId="095D0C43" w14:textId="29E99A29" w:rsidR="00C31484" w:rsidRDefault="00C31484" w:rsidP="00974A4A">
      <w:pPr>
        <w:spacing w:after="0"/>
        <w:rPr>
          <w:rFonts w:asciiTheme="majorHAnsi" w:hAnsiTheme="majorHAnsi" w:cstheme="majorHAnsi"/>
          <w:sz w:val="24"/>
          <w:szCs w:val="24"/>
          <w:lang w:val="en-GB"/>
        </w:rPr>
      </w:pPr>
    </w:p>
    <w:p w14:paraId="01C0EE46" w14:textId="7B963E95" w:rsidR="00974A4A" w:rsidRPr="00974A4A" w:rsidRDefault="00974A4A" w:rsidP="00974A4A">
      <w:pPr>
        <w:rPr>
          <w:rFonts w:asciiTheme="majorHAnsi" w:hAnsiTheme="majorHAnsi" w:cstheme="majorHAnsi"/>
          <w:b/>
          <w:bCs/>
          <w:sz w:val="24"/>
          <w:szCs w:val="24"/>
          <w:lang w:val="en-GB"/>
        </w:rPr>
      </w:pPr>
      <w:r>
        <w:rPr>
          <w:rFonts w:asciiTheme="majorHAnsi" w:hAnsiTheme="majorHAnsi" w:cstheme="majorHAnsi"/>
          <w:b/>
          <w:bCs/>
          <w:sz w:val="24"/>
          <w:szCs w:val="24"/>
          <w:lang w:val="en-GB"/>
        </w:rPr>
        <w:t xml:space="preserve">7. </w:t>
      </w:r>
      <w:r w:rsidRPr="00974A4A">
        <w:rPr>
          <w:rFonts w:asciiTheme="majorHAnsi" w:hAnsiTheme="majorHAnsi" w:cstheme="majorHAnsi"/>
          <w:b/>
          <w:bCs/>
          <w:sz w:val="24"/>
          <w:szCs w:val="24"/>
          <w:lang w:val="en-GB"/>
        </w:rPr>
        <w:t>Õpiväljundite hindamine</w:t>
      </w:r>
    </w:p>
    <w:p w14:paraId="6181B644" w14:textId="77777777" w:rsidR="00974A4A" w:rsidRPr="00974A4A" w:rsidRDefault="00974A4A" w:rsidP="00974A4A">
      <w:pPr>
        <w:rPr>
          <w:rFonts w:asciiTheme="majorHAnsi" w:hAnsiTheme="majorHAnsi" w:cstheme="majorHAnsi"/>
          <w:sz w:val="24"/>
          <w:szCs w:val="24"/>
          <w:lang w:val="en-GB"/>
        </w:rPr>
      </w:pPr>
      <w:r w:rsidRPr="00974A4A">
        <w:rPr>
          <w:rFonts w:asciiTheme="majorHAnsi" w:hAnsiTheme="majorHAnsi" w:cstheme="majorHAnsi"/>
          <w:sz w:val="24"/>
          <w:szCs w:val="24"/>
          <w:lang w:val="en-GB"/>
        </w:rPr>
        <w:t>Õpiväljundite saavutamist hinnatakse kogu arenguprogrammi vältel lõimituna õppetegevustega. Hindamise eesmärk on toetada õppija professionaalset arengut ning anda tagasisidet õpiväljundite saavutamise kohta.</w:t>
      </w:r>
    </w:p>
    <w:p w14:paraId="483A37D1" w14:textId="77777777" w:rsidR="00974A4A" w:rsidRPr="00974A4A" w:rsidRDefault="00974A4A" w:rsidP="00974A4A">
      <w:pPr>
        <w:spacing w:after="0"/>
        <w:rPr>
          <w:rFonts w:asciiTheme="majorHAnsi" w:hAnsiTheme="majorHAnsi" w:cstheme="majorHAnsi"/>
          <w:sz w:val="24"/>
          <w:szCs w:val="24"/>
          <w:lang w:val="en-GB"/>
        </w:rPr>
      </w:pPr>
      <w:r w:rsidRPr="00974A4A">
        <w:rPr>
          <w:rFonts w:asciiTheme="majorHAnsi" w:hAnsiTheme="majorHAnsi" w:cstheme="majorHAnsi"/>
          <w:sz w:val="24"/>
          <w:szCs w:val="24"/>
          <w:lang w:val="en-GB"/>
        </w:rPr>
        <w:t>Õpiväljundite hindamisel kasutatakse järgmisi meetodeid:</w:t>
      </w:r>
    </w:p>
    <w:p w14:paraId="7C7C20C4" w14:textId="77777777" w:rsidR="00974A4A" w:rsidRPr="00974A4A" w:rsidRDefault="00974A4A" w:rsidP="00974A4A">
      <w:pPr>
        <w:numPr>
          <w:ilvl w:val="0"/>
          <w:numId w:val="24"/>
        </w:numPr>
        <w:spacing w:after="0"/>
        <w:rPr>
          <w:rFonts w:asciiTheme="majorHAnsi" w:hAnsiTheme="majorHAnsi" w:cstheme="majorHAnsi"/>
          <w:sz w:val="24"/>
          <w:szCs w:val="24"/>
          <w:lang w:val="en-GB"/>
        </w:rPr>
      </w:pPr>
      <w:r w:rsidRPr="00974A4A">
        <w:rPr>
          <w:rFonts w:asciiTheme="majorHAnsi" w:hAnsiTheme="majorHAnsi" w:cstheme="majorHAnsi"/>
          <w:sz w:val="24"/>
          <w:szCs w:val="24"/>
          <w:lang w:val="en-GB"/>
        </w:rPr>
        <w:lastRenderedPageBreak/>
        <w:t xml:space="preserve">osalemine praktilistes harjutustes ja aruteludes; </w:t>
      </w:r>
    </w:p>
    <w:p w14:paraId="41020939" w14:textId="77777777" w:rsidR="00974A4A" w:rsidRPr="00974A4A" w:rsidRDefault="00974A4A" w:rsidP="00974A4A">
      <w:pPr>
        <w:numPr>
          <w:ilvl w:val="0"/>
          <w:numId w:val="24"/>
        </w:numPr>
        <w:spacing w:after="0"/>
        <w:rPr>
          <w:rFonts w:asciiTheme="majorHAnsi" w:hAnsiTheme="majorHAnsi" w:cstheme="majorHAnsi"/>
          <w:sz w:val="24"/>
          <w:szCs w:val="24"/>
          <w:lang w:val="en-GB"/>
        </w:rPr>
      </w:pPr>
      <w:r w:rsidRPr="00974A4A">
        <w:rPr>
          <w:rFonts w:asciiTheme="majorHAnsi" w:hAnsiTheme="majorHAnsi" w:cstheme="majorHAnsi"/>
          <w:sz w:val="24"/>
          <w:szCs w:val="24"/>
          <w:lang w:val="en-GB"/>
        </w:rPr>
        <w:t xml:space="preserve">juhtumite analüüsimine ja lahendamine; </w:t>
      </w:r>
    </w:p>
    <w:p w14:paraId="062899AA" w14:textId="77777777" w:rsidR="00974A4A" w:rsidRPr="00974A4A" w:rsidRDefault="00974A4A" w:rsidP="00974A4A">
      <w:pPr>
        <w:numPr>
          <w:ilvl w:val="0"/>
          <w:numId w:val="24"/>
        </w:numPr>
        <w:spacing w:after="0"/>
        <w:rPr>
          <w:rFonts w:asciiTheme="majorHAnsi" w:hAnsiTheme="majorHAnsi" w:cstheme="majorHAnsi"/>
          <w:sz w:val="24"/>
          <w:szCs w:val="24"/>
          <w:lang w:val="en-GB"/>
        </w:rPr>
      </w:pPr>
      <w:r w:rsidRPr="00974A4A">
        <w:rPr>
          <w:rFonts w:asciiTheme="majorHAnsi" w:hAnsiTheme="majorHAnsi" w:cstheme="majorHAnsi"/>
          <w:sz w:val="24"/>
          <w:szCs w:val="24"/>
          <w:lang w:val="en-GB"/>
        </w:rPr>
        <w:t xml:space="preserve">õpitud meetodite rakendamine oma tööpraktikas; </w:t>
      </w:r>
    </w:p>
    <w:p w14:paraId="5E9BCCF2" w14:textId="77777777" w:rsidR="00974A4A" w:rsidRPr="00974A4A" w:rsidRDefault="00974A4A" w:rsidP="00974A4A">
      <w:pPr>
        <w:numPr>
          <w:ilvl w:val="0"/>
          <w:numId w:val="24"/>
        </w:numPr>
        <w:spacing w:after="0"/>
        <w:rPr>
          <w:rFonts w:asciiTheme="majorHAnsi" w:hAnsiTheme="majorHAnsi" w:cstheme="majorHAnsi"/>
          <w:sz w:val="24"/>
          <w:szCs w:val="24"/>
          <w:lang w:val="en-GB"/>
        </w:rPr>
      </w:pPr>
      <w:r w:rsidRPr="00974A4A">
        <w:rPr>
          <w:rFonts w:asciiTheme="majorHAnsi" w:hAnsiTheme="majorHAnsi" w:cstheme="majorHAnsi"/>
          <w:sz w:val="24"/>
          <w:szCs w:val="24"/>
          <w:lang w:val="en-GB"/>
        </w:rPr>
        <w:t xml:space="preserve">refleksioonid ja eneseanalüüs; </w:t>
      </w:r>
    </w:p>
    <w:p w14:paraId="1A1256FA" w14:textId="77777777" w:rsidR="00974A4A" w:rsidRPr="00974A4A" w:rsidRDefault="00974A4A" w:rsidP="00974A4A">
      <w:pPr>
        <w:numPr>
          <w:ilvl w:val="0"/>
          <w:numId w:val="24"/>
        </w:numPr>
        <w:spacing w:after="0"/>
        <w:rPr>
          <w:rFonts w:asciiTheme="majorHAnsi" w:hAnsiTheme="majorHAnsi" w:cstheme="majorHAnsi"/>
          <w:sz w:val="24"/>
          <w:szCs w:val="24"/>
          <w:lang w:val="en-GB"/>
        </w:rPr>
      </w:pPr>
      <w:r w:rsidRPr="00974A4A">
        <w:rPr>
          <w:rFonts w:asciiTheme="majorHAnsi" w:hAnsiTheme="majorHAnsi" w:cstheme="majorHAnsi"/>
          <w:sz w:val="24"/>
          <w:szCs w:val="24"/>
          <w:lang w:val="en-GB"/>
        </w:rPr>
        <w:t xml:space="preserve">kogemuste jagamine supervisioonis ja kovisioonis; </w:t>
      </w:r>
    </w:p>
    <w:p w14:paraId="4C9F8059" w14:textId="77777777" w:rsidR="00974A4A" w:rsidRPr="00974A4A" w:rsidRDefault="00974A4A" w:rsidP="00974A4A">
      <w:pPr>
        <w:numPr>
          <w:ilvl w:val="0"/>
          <w:numId w:val="24"/>
        </w:numPr>
        <w:spacing w:after="0"/>
        <w:rPr>
          <w:rFonts w:asciiTheme="majorHAnsi" w:hAnsiTheme="majorHAnsi" w:cstheme="majorHAnsi"/>
          <w:sz w:val="24"/>
          <w:szCs w:val="24"/>
          <w:lang w:val="en-GB"/>
        </w:rPr>
      </w:pPr>
      <w:r w:rsidRPr="00974A4A">
        <w:rPr>
          <w:rFonts w:asciiTheme="majorHAnsi" w:hAnsiTheme="majorHAnsi" w:cstheme="majorHAnsi"/>
          <w:sz w:val="24"/>
          <w:szCs w:val="24"/>
          <w:lang w:val="en-GB"/>
        </w:rPr>
        <w:t xml:space="preserve">iseseisvate tööde sooritamine; </w:t>
      </w:r>
    </w:p>
    <w:p w14:paraId="1E0BB3C5" w14:textId="2DDF4043" w:rsidR="00974A4A" w:rsidRPr="00974A4A" w:rsidRDefault="00974A4A" w:rsidP="00974A4A">
      <w:pPr>
        <w:numPr>
          <w:ilvl w:val="0"/>
          <w:numId w:val="24"/>
        </w:numPr>
        <w:rPr>
          <w:rFonts w:asciiTheme="majorHAnsi" w:hAnsiTheme="majorHAnsi" w:cstheme="majorHAnsi"/>
          <w:sz w:val="24"/>
          <w:szCs w:val="24"/>
          <w:lang w:val="en-GB"/>
        </w:rPr>
      </w:pPr>
      <w:r w:rsidRPr="00974A4A">
        <w:rPr>
          <w:rFonts w:asciiTheme="majorHAnsi" w:hAnsiTheme="majorHAnsi" w:cstheme="majorHAnsi"/>
          <w:sz w:val="24"/>
          <w:szCs w:val="24"/>
          <w:lang w:val="en-GB"/>
        </w:rPr>
        <w:t>õpi</w:t>
      </w:r>
      <w:r>
        <w:rPr>
          <w:rFonts w:asciiTheme="majorHAnsi" w:hAnsiTheme="majorHAnsi" w:cstheme="majorHAnsi"/>
          <w:sz w:val="24"/>
          <w:szCs w:val="24"/>
          <w:lang w:val="en-GB"/>
        </w:rPr>
        <w:t>mapi</w:t>
      </w:r>
      <w:r w:rsidRPr="00974A4A">
        <w:rPr>
          <w:rFonts w:asciiTheme="majorHAnsi" w:hAnsiTheme="majorHAnsi" w:cstheme="majorHAnsi"/>
          <w:sz w:val="24"/>
          <w:szCs w:val="24"/>
          <w:lang w:val="en-GB"/>
        </w:rPr>
        <w:t xml:space="preserve"> koostamine ja esitamine. </w:t>
      </w:r>
    </w:p>
    <w:p w14:paraId="081A362D" w14:textId="1D596421" w:rsidR="00974A4A" w:rsidRPr="00974A4A" w:rsidRDefault="00974A4A" w:rsidP="00974A4A">
      <w:pPr>
        <w:rPr>
          <w:rFonts w:asciiTheme="majorHAnsi" w:hAnsiTheme="majorHAnsi" w:cstheme="majorHAnsi"/>
          <w:sz w:val="24"/>
          <w:szCs w:val="24"/>
          <w:lang w:val="en-GB"/>
        </w:rPr>
      </w:pPr>
      <w:r w:rsidRPr="00974A4A">
        <w:rPr>
          <w:rFonts w:asciiTheme="majorHAnsi" w:hAnsiTheme="majorHAnsi" w:cstheme="majorHAnsi"/>
          <w:sz w:val="24"/>
          <w:szCs w:val="24"/>
          <w:lang w:val="en-GB"/>
        </w:rPr>
        <w:t>Õpiväljundite saavutamist hinnatakse mitteeristavalt (arvestatud / mittearvestatud).</w:t>
      </w:r>
    </w:p>
    <w:p w14:paraId="709D1631" w14:textId="4DCDF3EC" w:rsidR="00974A4A" w:rsidRPr="00974A4A" w:rsidRDefault="00974A4A" w:rsidP="00974A4A">
      <w:pPr>
        <w:rPr>
          <w:rFonts w:asciiTheme="majorHAnsi" w:hAnsiTheme="majorHAnsi" w:cstheme="majorHAnsi"/>
          <w:b/>
          <w:bCs/>
          <w:sz w:val="24"/>
          <w:szCs w:val="24"/>
          <w:lang w:val="en-GB"/>
        </w:rPr>
      </w:pPr>
      <w:r>
        <w:rPr>
          <w:rFonts w:asciiTheme="majorHAnsi" w:hAnsiTheme="majorHAnsi" w:cstheme="majorHAnsi"/>
          <w:b/>
          <w:bCs/>
          <w:sz w:val="24"/>
          <w:szCs w:val="24"/>
          <w:lang w:val="en-GB"/>
        </w:rPr>
        <w:t xml:space="preserve">8. </w:t>
      </w:r>
      <w:r w:rsidRPr="00974A4A">
        <w:rPr>
          <w:rFonts w:asciiTheme="majorHAnsi" w:hAnsiTheme="majorHAnsi" w:cstheme="majorHAnsi"/>
          <w:b/>
          <w:bCs/>
          <w:sz w:val="24"/>
          <w:szCs w:val="24"/>
          <w:lang w:val="en-GB"/>
        </w:rPr>
        <w:t>Õppematerjalid</w:t>
      </w:r>
    </w:p>
    <w:p w14:paraId="77CF4415" w14:textId="436EEB94" w:rsidR="00974A4A" w:rsidRPr="00974A4A" w:rsidRDefault="00974A4A" w:rsidP="00974A4A">
      <w:pPr>
        <w:rPr>
          <w:rFonts w:asciiTheme="majorHAnsi" w:hAnsiTheme="majorHAnsi" w:cstheme="majorHAnsi"/>
          <w:sz w:val="24"/>
          <w:szCs w:val="24"/>
          <w:lang w:val="en-GB"/>
        </w:rPr>
      </w:pPr>
      <w:r w:rsidRPr="00974A4A">
        <w:rPr>
          <w:rFonts w:asciiTheme="majorHAnsi" w:hAnsiTheme="majorHAnsi" w:cstheme="majorHAnsi"/>
          <w:sz w:val="24"/>
          <w:szCs w:val="24"/>
        </w:rPr>
        <w:t>Igale õppijale väljastatakse personaalne A4-formaadis trükitud õppematerjalide komplekt, mis sisaldab teemade teoreetilisi käsitlusi, meetodite kirjeldusi, töölehti, refleksiooniülesandeid ning muid praktilisi õppematerjale. Elektroonilises õpikeskkonnas on kättesaadavad täiendavad õppematerjalid, artiklid, videod ja muud programmi toetavad materjalid.</w:t>
      </w:r>
      <w:r>
        <w:rPr>
          <w:rFonts w:asciiTheme="majorHAnsi" w:hAnsiTheme="majorHAnsi" w:cstheme="majorHAnsi"/>
          <w:sz w:val="24"/>
          <w:szCs w:val="24"/>
        </w:rPr>
        <w:t xml:space="preserve"> </w:t>
      </w:r>
    </w:p>
    <w:p w14:paraId="268FE81D" w14:textId="009C823E" w:rsidR="00974A4A" w:rsidRPr="00974A4A" w:rsidRDefault="00974A4A" w:rsidP="00974A4A">
      <w:pPr>
        <w:rPr>
          <w:rFonts w:asciiTheme="majorHAnsi" w:hAnsiTheme="majorHAnsi" w:cstheme="majorHAnsi"/>
          <w:sz w:val="24"/>
          <w:szCs w:val="24"/>
          <w:lang w:val="en-GB"/>
        </w:rPr>
      </w:pPr>
      <w:r w:rsidRPr="00974A4A">
        <w:rPr>
          <w:rFonts w:asciiTheme="majorHAnsi" w:hAnsiTheme="majorHAnsi" w:cstheme="majorHAnsi"/>
          <w:sz w:val="24"/>
          <w:szCs w:val="24"/>
          <w:lang w:val="en-GB"/>
        </w:rPr>
        <w:t xml:space="preserve">Õppematerjale täiendatakse ja ajakohastatakse vastavalt programmi arengule ning uuematele </w:t>
      </w:r>
      <w:r>
        <w:rPr>
          <w:rFonts w:asciiTheme="majorHAnsi" w:hAnsiTheme="majorHAnsi" w:cstheme="majorHAnsi"/>
          <w:sz w:val="24"/>
          <w:szCs w:val="24"/>
          <w:lang w:val="en-GB"/>
        </w:rPr>
        <w:t>eriala</w:t>
      </w:r>
      <w:r w:rsidRPr="00974A4A">
        <w:rPr>
          <w:rFonts w:asciiTheme="majorHAnsi" w:hAnsiTheme="majorHAnsi" w:cstheme="majorHAnsi"/>
          <w:sz w:val="24"/>
          <w:szCs w:val="24"/>
          <w:lang w:val="en-GB"/>
        </w:rPr>
        <w:t>teadmistele.</w:t>
      </w:r>
    </w:p>
    <w:p w14:paraId="79C86491" w14:textId="27123589" w:rsidR="00974A4A" w:rsidRPr="00974A4A" w:rsidRDefault="00974A4A" w:rsidP="00974A4A">
      <w:pPr>
        <w:rPr>
          <w:rFonts w:asciiTheme="majorHAnsi" w:hAnsiTheme="majorHAnsi" w:cstheme="majorHAnsi"/>
          <w:b/>
          <w:bCs/>
          <w:sz w:val="24"/>
          <w:szCs w:val="24"/>
          <w:lang w:val="en-GB"/>
        </w:rPr>
      </w:pPr>
      <w:r>
        <w:rPr>
          <w:rFonts w:asciiTheme="majorHAnsi" w:hAnsiTheme="majorHAnsi" w:cstheme="majorHAnsi"/>
          <w:b/>
          <w:bCs/>
          <w:sz w:val="24"/>
          <w:szCs w:val="24"/>
          <w:lang w:val="en-GB"/>
        </w:rPr>
        <w:t xml:space="preserve">9. </w:t>
      </w:r>
      <w:r w:rsidRPr="00974A4A">
        <w:rPr>
          <w:rFonts w:asciiTheme="majorHAnsi" w:hAnsiTheme="majorHAnsi" w:cstheme="majorHAnsi"/>
          <w:b/>
          <w:bCs/>
          <w:sz w:val="24"/>
          <w:szCs w:val="24"/>
          <w:lang w:val="en-GB"/>
        </w:rPr>
        <w:t>Lõpetamise tingimused</w:t>
      </w:r>
    </w:p>
    <w:p w14:paraId="17C70C2F" w14:textId="77777777" w:rsidR="00974A4A" w:rsidRPr="00974A4A" w:rsidRDefault="00974A4A" w:rsidP="00974A4A">
      <w:pPr>
        <w:spacing w:after="0"/>
        <w:rPr>
          <w:rFonts w:asciiTheme="majorHAnsi" w:hAnsiTheme="majorHAnsi" w:cstheme="majorHAnsi"/>
          <w:sz w:val="24"/>
          <w:szCs w:val="24"/>
          <w:lang w:val="en-GB"/>
        </w:rPr>
      </w:pPr>
      <w:r w:rsidRPr="00974A4A">
        <w:rPr>
          <w:rFonts w:asciiTheme="majorHAnsi" w:hAnsiTheme="majorHAnsi" w:cstheme="majorHAnsi"/>
          <w:sz w:val="24"/>
          <w:szCs w:val="24"/>
          <w:lang w:val="en-GB"/>
        </w:rPr>
        <w:t>Arenguprogrammi läbimise eelduseks on:</w:t>
      </w:r>
    </w:p>
    <w:p w14:paraId="4A2B2424" w14:textId="77777777" w:rsidR="00974A4A" w:rsidRPr="00974A4A" w:rsidRDefault="00974A4A" w:rsidP="00974A4A">
      <w:pPr>
        <w:numPr>
          <w:ilvl w:val="0"/>
          <w:numId w:val="26"/>
        </w:numPr>
        <w:spacing w:after="0"/>
        <w:rPr>
          <w:rFonts w:asciiTheme="majorHAnsi" w:hAnsiTheme="majorHAnsi" w:cstheme="majorHAnsi"/>
          <w:sz w:val="24"/>
          <w:szCs w:val="24"/>
          <w:lang w:val="en-GB"/>
        </w:rPr>
      </w:pPr>
      <w:r w:rsidRPr="00974A4A">
        <w:rPr>
          <w:rFonts w:asciiTheme="majorHAnsi" w:hAnsiTheme="majorHAnsi" w:cstheme="majorHAnsi"/>
          <w:sz w:val="24"/>
          <w:szCs w:val="24"/>
          <w:lang w:val="en-GB"/>
        </w:rPr>
        <w:t xml:space="preserve">osalemine vähemalt 80% kontaktõppest; </w:t>
      </w:r>
    </w:p>
    <w:p w14:paraId="74165457" w14:textId="77777777" w:rsidR="00974A4A" w:rsidRPr="00974A4A" w:rsidRDefault="00974A4A" w:rsidP="00974A4A">
      <w:pPr>
        <w:numPr>
          <w:ilvl w:val="0"/>
          <w:numId w:val="26"/>
        </w:numPr>
        <w:spacing w:after="0"/>
        <w:rPr>
          <w:rFonts w:asciiTheme="majorHAnsi" w:hAnsiTheme="majorHAnsi" w:cstheme="majorHAnsi"/>
          <w:sz w:val="24"/>
          <w:szCs w:val="24"/>
          <w:lang w:val="en-GB"/>
        </w:rPr>
      </w:pPr>
      <w:r w:rsidRPr="00974A4A">
        <w:rPr>
          <w:rFonts w:asciiTheme="majorHAnsi" w:hAnsiTheme="majorHAnsi" w:cstheme="majorHAnsi"/>
          <w:sz w:val="24"/>
          <w:szCs w:val="24"/>
          <w:lang w:val="en-GB"/>
        </w:rPr>
        <w:t xml:space="preserve">kõigi iseseisvate tööde sooritamine; </w:t>
      </w:r>
    </w:p>
    <w:p w14:paraId="17AE7097" w14:textId="77777777" w:rsidR="00974A4A" w:rsidRPr="00974A4A" w:rsidRDefault="00974A4A" w:rsidP="00974A4A">
      <w:pPr>
        <w:numPr>
          <w:ilvl w:val="0"/>
          <w:numId w:val="26"/>
        </w:numPr>
        <w:spacing w:after="0"/>
        <w:rPr>
          <w:rFonts w:asciiTheme="majorHAnsi" w:hAnsiTheme="majorHAnsi" w:cstheme="majorHAnsi"/>
          <w:sz w:val="24"/>
          <w:szCs w:val="24"/>
          <w:lang w:val="en-GB"/>
        </w:rPr>
      </w:pPr>
      <w:r w:rsidRPr="00974A4A">
        <w:rPr>
          <w:rFonts w:asciiTheme="majorHAnsi" w:hAnsiTheme="majorHAnsi" w:cstheme="majorHAnsi"/>
          <w:sz w:val="24"/>
          <w:szCs w:val="24"/>
          <w:lang w:val="en-GB"/>
        </w:rPr>
        <w:t xml:space="preserve">aktiivne osalemine supervisioonides ja kovisioonides; </w:t>
      </w:r>
    </w:p>
    <w:p w14:paraId="1A220263" w14:textId="0E40FD70" w:rsidR="00974A4A" w:rsidRPr="00974A4A" w:rsidRDefault="00974A4A" w:rsidP="00974A4A">
      <w:pPr>
        <w:numPr>
          <w:ilvl w:val="0"/>
          <w:numId w:val="26"/>
        </w:numPr>
        <w:spacing w:after="0"/>
        <w:rPr>
          <w:rFonts w:asciiTheme="majorHAnsi" w:hAnsiTheme="majorHAnsi" w:cstheme="majorHAnsi"/>
          <w:sz w:val="24"/>
          <w:szCs w:val="24"/>
          <w:lang w:val="en-GB"/>
        </w:rPr>
      </w:pPr>
      <w:r w:rsidRPr="00974A4A">
        <w:rPr>
          <w:rFonts w:asciiTheme="majorHAnsi" w:hAnsiTheme="majorHAnsi" w:cstheme="majorHAnsi"/>
          <w:sz w:val="24"/>
          <w:szCs w:val="24"/>
          <w:lang w:val="en-GB"/>
        </w:rPr>
        <w:t>õpi</w:t>
      </w:r>
      <w:r>
        <w:rPr>
          <w:rFonts w:asciiTheme="majorHAnsi" w:hAnsiTheme="majorHAnsi" w:cstheme="majorHAnsi"/>
          <w:sz w:val="24"/>
          <w:szCs w:val="24"/>
          <w:lang w:val="en-GB"/>
        </w:rPr>
        <w:t>mapi</w:t>
      </w:r>
      <w:r w:rsidRPr="00974A4A">
        <w:rPr>
          <w:rFonts w:asciiTheme="majorHAnsi" w:hAnsiTheme="majorHAnsi" w:cstheme="majorHAnsi"/>
          <w:sz w:val="24"/>
          <w:szCs w:val="24"/>
          <w:lang w:val="en-GB"/>
        </w:rPr>
        <w:t xml:space="preserve"> koostamine ja esitamine; </w:t>
      </w:r>
    </w:p>
    <w:p w14:paraId="25C245EA" w14:textId="77777777" w:rsidR="00974A4A" w:rsidRPr="00974A4A" w:rsidRDefault="00974A4A" w:rsidP="00974A4A">
      <w:pPr>
        <w:numPr>
          <w:ilvl w:val="0"/>
          <w:numId w:val="26"/>
        </w:numPr>
        <w:spacing w:after="0"/>
        <w:rPr>
          <w:rFonts w:asciiTheme="majorHAnsi" w:hAnsiTheme="majorHAnsi" w:cstheme="majorHAnsi"/>
          <w:sz w:val="24"/>
          <w:szCs w:val="24"/>
          <w:lang w:val="en-GB"/>
        </w:rPr>
      </w:pPr>
      <w:r w:rsidRPr="00974A4A">
        <w:rPr>
          <w:rFonts w:asciiTheme="majorHAnsi" w:hAnsiTheme="majorHAnsi" w:cstheme="majorHAnsi"/>
          <w:sz w:val="24"/>
          <w:szCs w:val="24"/>
          <w:lang w:val="en-GB"/>
        </w:rPr>
        <w:t xml:space="preserve">õppekava õpiväljundite saavutamine. </w:t>
      </w:r>
    </w:p>
    <w:p w14:paraId="46E0ACD2" w14:textId="77777777" w:rsidR="00974A4A" w:rsidRDefault="00974A4A" w:rsidP="00974A4A">
      <w:pPr>
        <w:rPr>
          <w:rFonts w:asciiTheme="majorHAnsi" w:hAnsiTheme="majorHAnsi" w:cstheme="majorHAnsi"/>
          <w:sz w:val="24"/>
          <w:szCs w:val="24"/>
          <w:lang w:val="en-GB"/>
        </w:rPr>
      </w:pPr>
    </w:p>
    <w:p w14:paraId="2900F375" w14:textId="1455DD12" w:rsidR="00974A4A" w:rsidRPr="00974A4A" w:rsidRDefault="00974A4A" w:rsidP="00974A4A">
      <w:pPr>
        <w:rPr>
          <w:rFonts w:asciiTheme="majorHAnsi" w:hAnsiTheme="majorHAnsi" w:cstheme="majorHAnsi"/>
          <w:sz w:val="24"/>
          <w:szCs w:val="24"/>
          <w:lang w:val="en-GB"/>
        </w:rPr>
      </w:pPr>
      <w:r w:rsidRPr="00974A4A">
        <w:rPr>
          <w:rFonts w:asciiTheme="majorHAnsi" w:hAnsiTheme="majorHAnsi" w:cstheme="majorHAnsi"/>
          <w:sz w:val="24"/>
          <w:szCs w:val="24"/>
          <w:lang w:val="en-GB"/>
        </w:rPr>
        <w:t xml:space="preserve">Õppekava nõuetekohaselt läbinule väljastatakse täienduskoolituse tunnistus. Nõuete </w:t>
      </w:r>
      <w:r>
        <w:rPr>
          <w:rFonts w:asciiTheme="majorHAnsi" w:hAnsiTheme="majorHAnsi" w:cstheme="majorHAnsi"/>
          <w:sz w:val="24"/>
          <w:szCs w:val="24"/>
          <w:lang w:val="en-GB"/>
        </w:rPr>
        <w:t xml:space="preserve">osalisel </w:t>
      </w:r>
      <w:r w:rsidRPr="00974A4A">
        <w:rPr>
          <w:rFonts w:asciiTheme="majorHAnsi" w:hAnsiTheme="majorHAnsi" w:cstheme="majorHAnsi"/>
          <w:sz w:val="24"/>
          <w:szCs w:val="24"/>
          <w:lang w:val="en-GB"/>
        </w:rPr>
        <w:t>täitmisel väljastatakse tõend läbitud õppe mahu kohta.</w:t>
      </w:r>
    </w:p>
    <w:p w14:paraId="44AF580C" w14:textId="77777777" w:rsidR="00974A4A" w:rsidRDefault="00974A4A" w:rsidP="00974A4A">
      <w:pPr>
        <w:rPr>
          <w:rFonts w:asciiTheme="majorHAnsi" w:hAnsiTheme="majorHAnsi" w:cstheme="majorHAnsi"/>
          <w:sz w:val="24"/>
          <w:szCs w:val="24"/>
          <w:lang w:val="en-GB"/>
        </w:rPr>
      </w:pPr>
    </w:p>
    <w:p w14:paraId="2AF76552" w14:textId="560A1924" w:rsidR="00974A4A" w:rsidRDefault="00974A4A" w:rsidP="00974A4A">
      <w:pPr>
        <w:rPr>
          <w:rFonts w:asciiTheme="majorHAnsi" w:hAnsiTheme="majorHAnsi" w:cstheme="majorHAnsi"/>
          <w:sz w:val="24"/>
          <w:szCs w:val="24"/>
          <w:lang w:val="en-GB"/>
        </w:rPr>
      </w:pPr>
      <w:r>
        <w:rPr>
          <w:rFonts w:asciiTheme="majorHAnsi" w:hAnsiTheme="majorHAnsi" w:cstheme="majorHAnsi"/>
          <w:sz w:val="24"/>
          <w:szCs w:val="24"/>
          <w:lang w:val="en-GB"/>
        </w:rPr>
        <w:t xml:space="preserve">Õppekava koostas: </w:t>
      </w:r>
    </w:p>
    <w:p w14:paraId="76AAC624" w14:textId="18BD2314" w:rsidR="00974A4A" w:rsidRDefault="00974A4A" w:rsidP="00974A4A">
      <w:pPr>
        <w:spacing w:after="0"/>
        <w:rPr>
          <w:rFonts w:asciiTheme="majorHAnsi" w:hAnsiTheme="majorHAnsi" w:cstheme="majorHAnsi"/>
          <w:sz w:val="24"/>
          <w:szCs w:val="24"/>
          <w:lang w:val="en-GB"/>
        </w:rPr>
      </w:pPr>
      <w:r>
        <w:rPr>
          <w:rFonts w:asciiTheme="majorHAnsi" w:hAnsiTheme="majorHAnsi" w:cstheme="majorHAnsi"/>
          <w:sz w:val="24"/>
          <w:szCs w:val="24"/>
          <w:lang w:val="en-GB"/>
        </w:rPr>
        <w:t>Koidu Tani-Jürisoo,</w:t>
      </w:r>
    </w:p>
    <w:p w14:paraId="5564553D" w14:textId="28DBF119" w:rsidR="00974A4A" w:rsidRDefault="00974A4A" w:rsidP="00974A4A">
      <w:pPr>
        <w:spacing w:after="0"/>
        <w:rPr>
          <w:rFonts w:asciiTheme="majorHAnsi" w:hAnsiTheme="majorHAnsi" w:cstheme="majorHAnsi"/>
          <w:sz w:val="24"/>
          <w:szCs w:val="24"/>
          <w:lang w:val="en-GB"/>
        </w:rPr>
      </w:pPr>
      <w:r>
        <w:rPr>
          <w:rFonts w:asciiTheme="majorHAnsi" w:hAnsiTheme="majorHAnsi" w:cstheme="majorHAnsi"/>
          <w:sz w:val="24"/>
          <w:szCs w:val="24"/>
          <w:lang w:val="en-GB"/>
        </w:rPr>
        <w:t>Avatud Meele Instituut</w:t>
      </w:r>
    </w:p>
    <w:p w14:paraId="3E174D05" w14:textId="582D0F83" w:rsidR="00974A4A" w:rsidRDefault="00974A4A" w:rsidP="00974A4A">
      <w:pPr>
        <w:spacing w:after="0"/>
        <w:rPr>
          <w:rFonts w:asciiTheme="majorHAnsi" w:hAnsiTheme="majorHAnsi" w:cstheme="majorHAnsi"/>
          <w:sz w:val="24"/>
          <w:szCs w:val="24"/>
          <w:lang w:val="en-GB"/>
        </w:rPr>
      </w:pPr>
      <w:hyperlink r:id="rId6" w:history="1">
        <w:r w:rsidRPr="004A481B">
          <w:rPr>
            <w:rStyle w:val="Hyperlink"/>
            <w:rFonts w:asciiTheme="majorHAnsi" w:hAnsiTheme="majorHAnsi" w:cstheme="majorHAnsi"/>
            <w:sz w:val="24"/>
            <w:szCs w:val="24"/>
            <w:lang w:val="en-GB"/>
          </w:rPr>
          <w:t>koidu@ami.ee</w:t>
        </w:r>
      </w:hyperlink>
    </w:p>
    <w:p w14:paraId="02C7391B" w14:textId="0F7C5DC1" w:rsidR="00974A4A" w:rsidRPr="00974A4A" w:rsidRDefault="00974A4A" w:rsidP="00974A4A">
      <w:pPr>
        <w:spacing w:after="0"/>
        <w:rPr>
          <w:rFonts w:asciiTheme="majorHAnsi" w:hAnsiTheme="majorHAnsi" w:cstheme="majorHAnsi"/>
          <w:sz w:val="24"/>
          <w:szCs w:val="24"/>
          <w:lang w:val="en-GB"/>
        </w:rPr>
      </w:pPr>
      <w:r>
        <w:rPr>
          <w:rFonts w:asciiTheme="majorHAnsi" w:hAnsiTheme="majorHAnsi" w:cstheme="majorHAnsi"/>
          <w:sz w:val="24"/>
          <w:szCs w:val="24"/>
          <w:lang w:val="en-GB"/>
        </w:rPr>
        <w:t>mai 2026</w:t>
      </w:r>
    </w:p>
    <w:sectPr w:rsidR="00974A4A" w:rsidRPr="00974A4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9D151F"/>
    <w:multiLevelType w:val="multilevel"/>
    <w:tmpl w:val="1B363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441C23"/>
    <w:multiLevelType w:val="multilevel"/>
    <w:tmpl w:val="671C3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6535877"/>
    <w:multiLevelType w:val="multilevel"/>
    <w:tmpl w:val="2E18A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6F9341D"/>
    <w:multiLevelType w:val="multilevel"/>
    <w:tmpl w:val="F49CC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79F7D60"/>
    <w:multiLevelType w:val="hybridMultilevel"/>
    <w:tmpl w:val="430EC2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1A0307F9"/>
    <w:multiLevelType w:val="multilevel"/>
    <w:tmpl w:val="2E224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467005"/>
    <w:multiLevelType w:val="multilevel"/>
    <w:tmpl w:val="6C22B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997C7C"/>
    <w:multiLevelType w:val="multilevel"/>
    <w:tmpl w:val="04245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DD25D1"/>
    <w:multiLevelType w:val="hybridMultilevel"/>
    <w:tmpl w:val="E37EE5B4"/>
    <w:lvl w:ilvl="0" w:tplc="62AE114C">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8677D9A"/>
    <w:multiLevelType w:val="multilevel"/>
    <w:tmpl w:val="ACA25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B13E0E"/>
    <w:multiLevelType w:val="multilevel"/>
    <w:tmpl w:val="AAEEF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C312FE"/>
    <w:multiLevelType w:val="multilevel"/>
    <w:tmpl w:val="9984F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6104B5"/>
    <w:multiLevelType w:val="multilevel"/>
    <w:tmpl w:val="7D62B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B701C3"/>
    <w:multiLevelType w:val="multilevel"/>
    <w:tmpl w:val="A8566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B67E5E"/>
    <w:multiLevelType w:val="multilevel"/>
    <w:tmpl w:val="6B3C7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7D07D4"/>
    <w:multiLevelType w:val="multilevel"/>
    <w:tmpl w:val="E2D22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907449"/>
    <w:multiLevelType w:val="multilevel"/>
    <w:tmpl w:val="CAB28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5D58C2"/>
    <w:multiLevelType w:val="multilevel"/>
    <w:tmpl w:val="C1B02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6424835">
    <w:abstractNumId w:val="8"/>
  </w:num>
  <w:num w:numId="2" w16cid:durableId="1062172741">
    <w:abstractNumId w:val="6"/>
  </w:num>
  <w:num w:numId="3" w16cid:durableId="761412631">
    <w:abstractNumId w:val="5"/>
  </w:num>
  <w:num w:numId="4" w16cid:durableId="1446802598">
    <w:abstractNumId w:val="4"/>
  </w:num>
  <w:num w:numId="5" w16cid:durableId="553735106">
    <w:abstractNumId w:val="7"/>
  </w:num>
  <w:num w:numId="6" w16cid:durableId="723600397">
    <w:abstractNumId w:val="3"/>
  </w:num>
  <w:num w:numId="7" w16cid:durableId="2133554523">
    <w:abstractNumId w:val="2"/>
  </w:num>
  <w:num w:numId="8" w16cid:durableId="1496264709">
    <w:abstractNumId w:val="1"/>
  </w:num>
  <w:num w:numId="9" w16cid:durableId="1290892664">
    <w:abstractNumId w:val="0"/>
  </w:num>
  <w:num w:numId="10" w16cid:durableId="1209684498">
    <w:abstractNumId w:val="11"/>
  </w:num>
  <w:num w:numId="11" w16cid:durableId="1978140628">
    <w:abstractNumId w:val="14"/>
  </w:num>
  <w:num w:numId="12" w16cid:durableId="1417358107">
    <w:abstractNumId w:val="12"/>
  </w:num>
  <w:num w:numId="13" w16cid:durableId="191457876">
    <w:abstractNumId w:val="26"/>
  </w:num>
  <w:num w:numId="14" w16cid:durableId="1124886849">
    <w:abstractNumId w:val="22"/>
  </w:num>
  <w:num w:numId="15" w16cid:durableId="1115292007">
    <w:abstractNumId w:val="15"/>
  </w:num>
  <w:num w:numId="16" w16cid:durableId="225193208">
    <w:abstractNumId w:val="10"/>
  </w:num>
  <w:num w:numId="17" w16cid:durableId="1525558242">
    <w:abstractNumId w:val="16"/>
  </w:num>
  <w:num w:numId="18" w16cid:durableId="1437284073">
    <w:abstractNumId w:val="19"/>
  </w:num>
  <w:num w:numId="19" w16cid:durableId="1810052248">
    <w:abstractNumId w:val="20"/>
  </w:num>
  <w:num w:numId="20" w16cid:durableId="164246741">
    <w:abstractNumId w:val="25"/>
  </w:num>
  <w:num w:numId="21" w16cid:durableId="449588710">
    <w:abstractNumId w:val="24"/>
  </w:num>
  <w:num w:numId="22" w16cid:durableId="97723237">
    <w:abstractNumId w:val="9"/>
  </w:num>
  <w:num w:numId="23" w16cid:durableId="693726558">
    <w:abstractNumId w:val="13"/>
  </w:num>
  <w:num w:numId="24" w16cid:durableId="1583755176">
    <w:abstractNumId w:val="18"/>
  </w:num>
  <w:num w:numId="25" w16cid:durableId="1555392190">
    <w:abstractNumId w:val="23"/>
  </w:num>
  <w:num w:numId="26" w16cid:durableId="592084499">
    <w:abstractNumId w:val="21"/>
  </w:num>
  <w:num w:numId="27" w16cid:durableId="36583165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46898"/>
    <w:rsid w:val="0029639D"/>
    <w:rsid w:val="00326F90"/>
    <w:rsid w:val="005B4923"/>
    <w:rsid w:val="00974A4A"/>
    <w:rsid w:val="00AA1D8D"/>
    <w:rsid w:val="00B47730"/>
    <w:rsid w:val="00C31484"/>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AD43D5"/>
  <w14:defaultImageDpi w14:val="300"/>
  <w15:docId w15:val="{735A0791-0E3A-4312-8F4C-1719A4421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974A4A"/>
    <w:rPr>
      <w:color w:val="0000FF" w:themeColor="hyperlink"/>
      <w:u w:val="single"/>
    </w:rPr>
  </w:style>
  <w:style w:type="character" w:styleId="UnresolvedMention">
    <w:name w:val="Unresolved Mention"/>
    <w:basedOn w:val="DefaultParagraphFont"/>
    <w:uiPriority w:val="99"/>
    <w:semiHidden/>
    <w:unhideWhenUsed/>
    <w:rsid w:val="00974A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oidu@ami.e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2467</Words>
  <Characters>14064</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16499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Koidu Tani-Jürisoo</cp:lastModifiedBy>
  <cp:revision>2</cp:revision>
  <dcterms:created xsi:type="dcterms:W3CDTF">2026-07-28T08:28:00Z</dcterms:created>
  <dcterms:modified xsi:type="dcterms:W3CDTF">2026-07-28T08:28:00Z</dcterms:modified>
  <cp:category/>
</cp:coreProperties>
</file>